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BC1A1" w14:textId="77777777" w:rsidR="009C4F84" w:rsidRDefault="00247E07" w:rsidP="00247E07">
      <w:pPr>
        <w:spacing w:after="80"/>
        <w:jc w:val="right"/>
        <w:rPr>
          <w:b/>
          <w:sz w:val="28"/>
          <w:szCs w:val="28"/>
        </w:rPr>
      </w:pPr>
      <w:r>
        <w:rPr>
          <w:noProof/>
          <w:lang w:eastAsia="en-GB"/>
        </w:rPr>
        <w:drawing>
          <wp:inline distT="0" distB="0" distL="0" distR="0" wp14:anchorId="4938668D" wp14:editId="13C2FD00">
            <wp:extent cx="2197100" cy="7771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TW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9427" cy="784997"/>
                    </a:xfrm>
                    <a:prstGeom prst="rect">
                      <a:avLst/>
                    </a:prstGeom>
                  </pic:spPr>
                </pic:pic>
              </a:graphicData>
            </a:graphic>
          </wp:inline>
        </w:drawing>
      </w:r>
    </w:p>
    <w:p w14:paraId="031030CF" w14:textId="77777777" w:rsidR="00A43534" w:rsidRDefault="00A43534" w:rsidP="00A43534">
      <w:pPr>
        <w:spacing w:after="80"/>
        <w:rPr>
          <w:b/>
          <w:sz w:val="28"/>
          <w:szCs w:val="28"/>
        </w:rPr>
      </w:pPr>
    </w:p>
    <w:p w14:paraId="1F2D1738" w14:textId="77777777" w:rsidR="00A43534" w:rsidRPr="006553AC" w:rsidRDefault="006771A8" w:rsidP="004E7D24">
      <w:pPr>
        <w:spacing w:after="80"/>
        <w:rPr>
          <w:b/>
          <w:color w:val="auto"/>
          <w:sz w:val="22"/>
          <w:szCs w:val="22"/>
        </w:rPr>
      </w:pPr>
      <w:r w:rsidRPr="00B130D5">
        <w:rPr>
          <w:b/>
          <w:color w:val="auto"/>
          <w:sz w:val="22"/>
          <w:szCs w:val="22"/>
        </w:rPr>
        <w:t>MM Comp 10</w:t>
      </w:r>
      <w:r w:rsidR="00A43534" w:rsidRPr="00B130D5">
        <w:rPr>
          <w:b/>
          <w:color w:val="auto"/>
          <w:sz w:val="22"/>
          <w:szCs w:val="22"/>
        </w:rPr>
        <w:t xml:space="preserve"> </w:t>
      </w:r>
      <w:r w:rsidR="00A43534" w:rsidRPr="006553AC">
        <w:rPr>
          <w:b/>
          <w:color w:val="auto"/>
          <w:sz w:val="22"/>
          <w:szCs w:val="22"/>
        </w:rPr>
        <w:t>– V0</w:t>
      </w:r>
      <w:r w:rsidR="006553AC" w:rsidRPr="006553AC">
        <w:rPr>
          <w:b/>
          <w:color w:val="auto"/>
          <w:sz w:val="22"/>
          <w:szCs w:val="22"/>
        </w:rPr>
        <w:t>3</w:t>
      </w:r>
      <w:r w:rsidR="00A43534" w:rsidRPr="006553AC">
        <w:rPr>
          <w:b/>
          <w:color w:val="auto"/>
          <w:sz w:val="22"/>
          <w:szCs w:val="22"/>
        </w:rPr>
        <w:t xml:space="preserve"> – Issue </w:t>
      </w:r>
      <w:r w:rsidR="006553AC" w:rsidRPr="006553AC">
        <w:rPr>
          <w:b/>
          <w:color w:val="auto"/>
          <w:sz w:val="22"/>
          <w:szCs w:val="22"/>
        </w:rPr>
        <w:t xml:space="preserve">1 </w:t>
      </w:r>
    </w:p>
    <w:p w14:paraId="1FE084A8" w14:textId="77777777" w:rsidR="00A43534" w:rsidRPr="006553AC" w:rsidRDefault="00A43534" w:rsidP="004E7D24">
      <w:pPr>
        <w:spacing w:after="80"/>
        <w:rPr>
          <w:b/>
          <w:color w:val="auto"/>
          <w:sz w:val="22"/>
          <w:szCs w:val="22"/>
        </w:rPr>
      </w:pPr>
      <w:r w:rsidRPr="006553AC">
        <w:rPr>
          <w:b/>
          <w:color w:val="auto"/>
          <w:sz w:val="22"/>
          <w:szCs w:val="22"/>
        </w:rPr>
        <w:t xml:space="preserve">Ratified MMC - </w:t>
      </w:r>
      <w:r w:rsidR="00B130D5">
        <w:rPr>
          <w:b/>
          <w:color w:val="auto"/>
          <w:sz w:val="22"/>
          <w:szCs w:val="22"/>
        </w:rPr>
        <w:t>February</w:t>
      </w:r>
      <w:r w:rsidRPr="006553AC">
        <w:rPr>
          <w:b/>
          <w:color w:val="auto"/>
          <w:sz w:val="22"/>
          <w:szCs w:val="22"/>
        </w:rPr>
        <w:t xml:space="preserve"> 20</w:t>
      </w:r>
      <w:r w:rsidR="006553AC" w:rsidRPr="006553AC">
        <w:rPr>
          <w:b/>
          <w:color w:val="auto"/>
          <w:sz w:val="22"/>
          <w:szCs w:val="22"/>
        </w:rPr>
        <w:t>20</w:t>
      </w:r>
      <w:r w:rsidRPr="006553AC">
        <w:rPr>
          <w:b/>
          <w:color w:val="auto"/>
          <w:sz w:val="22"/>
          <w:szCs w:val="22"/>
        </w:rPr>
        <w:t xml:space="preserve"> – Issued </w:t>
      </w:r>
      <w:r w:rsidR="00B130D5">
        <w:rPr>
          <w:b/>
          <w:color w:val="auto"/>
          <w:sz w:val="22"/>
          <w:szCs w:val="22"/>
        </w:rPr>
        <w:t>May</w:t>
      </w:r>
      <w:r w:rsidR="006553AC" w:rsidRPr="006553AC">
        <w:rPr>
          <w:b/>
          <w:color w:val="auto"/>
          <w:sz w:val="22"/>
          <w:szCs w:val="22"/>
        </w:rPr>
        <w:t xml:space="preserve"> 20</w:t>
      </w:r>
      <w:r w:rsidR="00B130D5">
        <w:rPr>
          <w:b/>
          <w:color w:val="auto"/>
          <w:sz w:val="22"/>
          <w:szCs w:val="22"/>
        </w:rPr>
        <w:t>20</w:t>
      </w:r>
    </w:p>
    <w:p w14:paraId="034DEC30" w14:textId="77777777" w:rsidR="00A43534" w:rsidRPr="006553AC" w:rsidRDefault="00A43534" w:rsidP="004E7D24">
      <w:pPr>
        <w:spacing w:after="80"/>
        <w:rPr>
          <w:b/>
          <w:color w:val="auto"/>
          <w:sz w:val="28"/>
          <w:szCs w:val="28"/>
        </w:rPr>
      </w:pPr>
      <w:r w:rsidRPr="006553AC">
        <w:rPr>
          <w:b/>
          <w:color w:val="auto"/>
          <w:sz w:val="22"/>
          <w:szCs w:val="22"/>
        </w:rPr>
        <w:t xml:space="preserve">Review - </w:t>
      </w:r>
      <w:r w:rsidR="00B130D5">
        <w:rPr>
          <w:b/>
          <w:color w:val="auto"/>
          <w:sz w:val="22"/>
          <w:szCs w:val="22"/>
        </w:rPr>
        <w:t>May</w:t>
      </w:r>
      <w:r w:rsidRPr="006553AC">
        <w:rPr>
          <w:b/>
          <w:color w:val="auto"/>
          <w:sz w:val="22"/>
          <w:szCs w:val="22"/>
        </w:rPr>
        <w:t xml:space="preserve"> 20</w:t>
      </w:r>
      <w:r w:rsidR="004E7D24" w:rsidRPr="006553AC">
        <w:rPr>
          <w:b/>
          <w:color w:val="auto"/>
          <w:sz w:val="22"/>
          <w:szCs w:val="22"/>
        </w:rPr>
        <w:t>2</w:t>
      </w:r>
      <w:r w:rsidR="006553AC" w:rsidRPr="006553AC">
        <w:rPr>
          <w:b/>
          <w:color w:val="auto"/>
          <w:sz w:val="22"/>
          <w:szCs w:val="22"/>
        </w:rPr>
        <w:t>3</w:t>
      </w:r>
    </w:p>
    <w:p w14:paraId="5F6AA808" w14:textId="77777777" w:rsidR="009C4F84" w:rsidRDefault="009C4F84" w:rsidP="009C4F84">
      <w:pPr>
        <w:spacing w:after="80"/>
        <w:jc w:val="center"/>
        <w:rPr>
          <w:b/>
          <w:sz w:val="28"/>
          <w:szCs w:val="28"/>
        </w:rPr>
      </w:pPr>
    </w:p>
    <w:p w14:paraId="19BD1666" w14:textId="77777777" w:rsidR="009C4F84" w:rsidRDefault="009C4F84" w:rsidP="009C4F84">
      <w:pPr>
        <w:spacing w:after="80"/>
        <w:jc w:val="center"/>
        <w:rPr>
          <w:b/>
          <w:sz w:val="28"/>
          <w:szCs w:val="28"/>
        </w:rPr>
      </w:pPr>
    </w:p>
    <w:p w14:paraId="06110938" w14:textId="77777777" w:rsidR="009C4F84" w:rsidRPr="004C6CB5" w:rsidRDefault="004E7D24" w:rsidP="009C4F84">
      <w:pPr>
        <w:spacing w:after="80"/>
        <w:jc w:val="center"/>
        <w:rPr>
          <w:b/>
          <w:sz w:val="28"/>
          <w:szCs w:val="28"/>
        </w:rPr>
      </w:pPr>
      <w:r w:rsidRPr="004C6CB5">
        <w:rPr>
          <w:noProof/>
          <w:sz w:val="28"/>
          <w:szCs w:val="28"/>
          <w:lang w:eastAsia="en-GB"/>
        </w:rPr>
        <mc:AlternateContent>
          <mc:Choice Requires="wps">
            <w:drawing>
              <wp:anchor distT="0" distB="0" distL="114300" distR="114300" simplePos="0" relativeHeight="251656704" behindDoc="0" locked="1" layoutInCell="0" allowOverlap="0" wp14:anchorId="3A70B14E" wp14:editId="104EE20B">
                <wp:simplePos x="0" y="0"/>
                <wp:positionH relativeFrom="page">
                  <wp:posOffset>-152400</wp:posOffset>
                </wp:positionH>
                <wp:positionV relativeFrom="page">
                  <wp:posOffset>8572500</wp:posOffset>
                </wp:positionV>
                <wp:extent cx="7772400" cy="2713355"/>
                <wp:effectExtent l="0" t="0" r="0" b="1270"/>
                <wp:wrapNone/>
                <wp:docPr id="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06E8D" w14:textId="77777777" w:rsidR="009C4F84" w:rsidRDefault="004E7D24" w:rsidP="009C4F84">
                            <w:pPr>
                              <w:jc w:val="center"/>
                            </w:pPr>
                            <w:r w:rsidRPr="003272D0">
                              <w:rPr>
                                <w:b/>
                                <w:noProof/>
                                <w:sz w:val="40"/>
                                <w:szCs w:val="40"/>
                                <w:lang w:eastAsia="en-GB"/>
                              </w:rPr>
                              <w:drawing>
                                <wp:inline distT="0" distB="0" distL="0" distR="0" wp14:anchorId="712A1212" wp14:editId="76042CEE">
                                  <wp:extent cx="7781290" cy="2622550"/>
                                  <wp:effectExtent l="0" t="0" r="0" b="6350"/>
                                  <wp:docPr id="1" name="Picture 1" descr="NTW_lh1_A4_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W_lh1_A4_rgb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1290" cy="26225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left:0;text-align:left;margin-left:-12pt;margin-top:675pt;width:612pt;height:21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" o:allowincell="f" o:allowoverlap="f" filled="f" stroked="f">
                <v:textbox style="mso-fit-shape-to-text:t">
                  <w:txbxContent>
                    <w:p w:rsidR="009C4F84" w:rsidRDefault="004E7D24" w:rsidP="009C4F84">
                      <w:pPr>
                        <w:jc w:val="center"/>
                      </w:pPr>
                      <w:r w:rsidRPr="003272D0">
                        <w:rPr>
                          <w:b/>
                          <w:noProof/>
                          <w:sz w:val="40"/>
                          <w:szCs w:val="40"/>
                          <w:lang w:eastAsia="en-GB"/>
                        </w:rPr>
                        <w:drawing>
                          <wp:inline distT="0" distB="0" distL="0" distR="0">
                            <wp:extent cx="7781290" cy="2622550"/>
                            <wp:effectExtent l="0" t="0" r="0" b="6350"/>
                            <wp:docPr id="1" name="Picture 1" descr="NTW_lh1_A4_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W_lh1_A4_rgb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1290" cy="2622550"/>
                                    </a:xfrm>
                                    <a:prstGeom prst="rect">
                                      <a:avLst/>
                                    </a:prstGeom>
                                    <a:noFill/>
                                    <a:ln>
                                      <a:noFill/>
                                    </a:ln>
                                  </pic:spPr>
                                </pic:pic>
                              </a:graphicData>
                            </a:graphic>
                          </wp:inline>
                        </w:drawing>
                      </w:r>
                    </w:p>
                  </w:txbxContent>
                </v:textbox>
                <w10:wrap anchorx="page" anchory="page"/>
                <w10:anchorlock/>
              </v:shape>
            </w:pict>
          </mc:Fallback>
        </mc:AlternateContent>
      </w:r>
      <w:r w:rsidR="009C4F84">
        <w:rPr>
          <w:b/>
          <w:sz w:val="28"/>
          <w:szCs w:val="28"/>
        </w:rPr>
        <w:t xml:space="preserve">Assessors </w:t>
      </w:r>
      <w:r w:rsidR="00E1567D">
        <w:rPr>
          <w:b/>
          <w:sz w:val="28"/>
          <w:szCs w:val="28"/>
        </w:rPr>
        <w:t>Guidance</w:t>
      </w:r>
      <w:r w:rsidR="009C4F84">
        <w:rPr>
          <w:b/>
          <w:sz w:val="28"/>
          <w:szCs w:val="28"/>
        </w:rPr>
        <w:t xml:space="preserve"> for Management and Administration of Medication </w:t>
      </w:r>
      <w:r w:rsidR="009C4F84" w:rsidRPr="004C6CB5">
        <w:rPr>
          <w:b/>
          <w:sz w:val="28"/>
          <w:szCs w:val="28"/>
        </w:rPr>
        <w:t>Competency Assessment</w:t>
      </w:r>
    </w:p>
    <w:p w14:paraId="569B6BBB" w14:textId="77777777" w:rsidR="004C6CB5" w:rsidRDefault="004C6CB5" w:rsidP="004C6CB5">
      <w:pPr>
        <w:rPr>
          <w:b/>
        </w:rPr>
      </w:pPr>
    </w:p>
    <w:p w14:paraId="2380BC3A" w14:textId="77777777" w:rsidR="004C6CB5" w:rsidRPr="004C6CB5" w:rsidRDefault="004C6CB5" w:rsidP="004C6CB5">
      <w:pPr>
        <w:jc w:val="center"/>
        <w:rPr>
          <w:sz w:val="28"/>
          <w:szCs w:val="28"/>
        </w:rPr>
      </w:pPr>
      <w:r w:rsidRPr="004C6CB5">
        <w:rPr>
          <w:sz w:val="28"/>
          <w:szCs w:val="28"/>
        </w:rPr>
        <w:t>Registered Nurses Band 5 and above</w:t>
      </w:r>
    </w:p>
    <w:p w14:paraId="1CC1C800" w14:textId="77777777" w:rsidR="004C6CB5" w:rsidRDefault="004C6CB5" w:rsidP="001C53E8">
      <w:pPr>
        <w:jc w:val="both"/>
      </w:pPr>
    </w:p>
    <w:p w14:paraId="5122740D" w14:textId="77777777" w:rsidR="004C6CB5" w:rsidRDefault="004C6CB5" w:rsidP="004C6CB5"/>
    <w:p w14:paraId="31CAFE93" w14:textId="77777777" w:rsidR="00E1567D" w:rsidRDefault="00E1567D" w:rsidP="004C6CB5"/>
    <w:p w14:paraId="53951DCD" w14:textId="77777777" w:rsidR="00E1567D" w:rsidRDefault="00E1567D" w:rsidP="004C6CB5"/>
    <w:p w14:paraId="1AA5177E" w14:textId="77777777" w:rsidR="00E1567D" w:rsidRDefault="00E1567D" w:rsidP="004C6CB5"/>
    <w:p w14:paraId="4A830454" w14:textId="77777777" w:rsidR="00E1567D" w:rsidRDefault="00E1567D" w:rsidP="004C6CB5"/>
    <w:p w14:paraId="1F49F644" w14:textId="77777777" w:rsidR="00E1567D" w:rsidRDefault="00E1567D" w:rsidP="004C6CB5"/>
    <w:p w14:paraId="737949D2" w14:textId="77777777" w:rsidR="00E1567D" w:rsidRDefault="00E1567D" w:rsidP="004C6CB5"/>
    <w:p w14:paraId="0F11E332" w14:textId="77777777" w:rsidR="00E1567D" w:rsidRDefault="00E1567D" w:rsidP="004C6CB5"/>
    <w:p w14:paraId="3C45A9D7" w14:textId="77777777" w:rsidR="00E1567D" w:rsidRDefault="00E1567D" w:rsidP="004C6CB5"/>
    <w:p w14:paraId="57916B2E" w14:textId="77777777" w:rsidR="00170BB2" w:rsidRDefault="00170BB2" w:rsidP="004C6CB5">
      <w:pPr>
        <w:ind w:left="-1440"/>
      </w:pPr>
    </w:p>
    <w:p w14:paraId="00C9A7E5" w14:textId="77777777" w:rsidR="00170BB2" w:rsidRDefault="004E7D24" w:rsidP="00170BB2">
      <w:pPr>
        <w:ind w:left="-600"/>
        <w:jc w:val="center"/>
      </w:pPr>
      <w:r>
        <w:rPr>
          <w:noProof/>
          <w:lang w:eastAsia="en-GB"/>
        </w:rPr>
        <w:drawing>
          <wp:anchor distT="0" distB="0" distL="114300" distR="114300" simplePos="0" relativeHeight="251658752" behindDoc="0" locked="0" layoutInCell="1" allowOverlap="1" wp14:anchorId="3D427845" wp14:editId="3A0CB25A">
            <wp:simplePos x="0" y="0"/>
            <wp:positionH relativeFrom="margin">
              <wp:posOffset>1447800</wp:posOffset>
            </wp:positionH>
            <wp:positionV relativeFrom="margin">
              <wp:posOffset>5895975</wp:posOffset>
            </wp:positionV>
            <wp:extent cx="5725160" cy="397510"/>
            <wp:effectExtent l="0" t="0" r="8890" b="2540"/>
            <wp:wrapSquare wrapText="bothSides"/>
            <wp:docPr id="98" name="Picture 26" descr="Bloom_mast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oom_master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16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B2">
        <w:br w:type="page"/>
      </w:r>
    </w:p>
    <w:p w14:paraId="533AAA0C" w14:textId="77777777" w:rsidR="009C4F84" w:rsidRPr="00E002FB" w:rsidRDefault="009C4F84" w:rsidP="009C4F84">
      <w:pPr>
        <w:spacing w:after="120"/>
        <w:ind w:left="-595"/>
      </w:pPr>
      <w:r>
        <w:rPr>
          <w:b/>
        </w:rPr>
        <w:lastRenderedPageBreak/>
        <w:t>Frequency</w:t>
      </w:r>
    </w:p>
    <w:p w14:paraId="0C9A6E7F" w14:textId="77777777" w:rsidR="009C4F84" w:rsidRPr="00B130D5" w:rsidRDefault="009C4F84" w:rsidP="009C4F84">
      <w:pPr>
        <w:ind w:left="-598"/>
        <w:rPr>
          <w:color w:val="auto"/>
        </w:rPr>
      </w:pPr>
      <w:r>
        <w:t xml:space="preserve">The frequency to undertake the competency assessment is three yearly however consideration needs to be given for staff that have had a period of </w:t>
      </w:r>
      <w:r w:rsidR="00511DB4">
        <w:t>long term sick, maternity leave</w:t>
      </w:r>
      <w:r w:rsidR="00511DB4" w:rsidRPr="00B130D5">
        <w:rPr>
          <w:color w:val="auto"/>
        </w:rPr>
        <w:t xml:space="preserve">, return to practice </w:t>
      </w:r>
      <w:r w:rsidRPr="00B130D5">
        <w:rPr>
          <w:color w:val="auto"/>
        </w:rPr>
        <w:t>and/or following a medication error.</w:t>
      </w:r>
    </w:p>
    <w:p w14:paraId="1B8DBECD" w14:textId="77777777" w:rsidR="009C4F84" w:rsidRPr="00B130D5" w:rsidRDefault="009C4F84" w:rsidP="009C4F84">
      <w:pPr>
        <w:ind w:left="-540"/>
        <w:rPr>
          <w:b/>
          <w:color w:val="auto"/>
        </w:rPr>
      </w:pPr>
    </w:p>
    <w:p w14:paraId="27DD8EF3" w14:textId="77777777" w:rsidR="009C4F84" w:rsidRPr="00B130D5" w:rsidRDefault="009C4F84" w:rsidP="009C4F84">
      <w:pPr>
        <w:ind w:left="-540"/>
        <w:rPr>
          <w:b/>
          <w:color w:val="auto"/>
        </w:rPr>
      </w:pPr>
      <w:r w:rsidRPr="00B130D5">
        <w:rPr>
          <w:b/>
          <w:color w:val="auto"/>
        </w:rPr>
        <w:t>Methods of Assessment</w:t>
      </w:r>
    </w:p>
    <w:p w14:paraId="79C1B6E6" w14:textId="77777777" w:rsidR="009C4F84" w:rsidRPr="00B130D5" w:rsidRDefault="009C4F84" w:rsidP="009C4F84">
      <w:pPr>
        <w:spacing w:before="120"/>
        <w:ind w:left="-539"/>
        <w:rPr>
          <w:color w:val="auto"/>
        </w:rPr>
      </w:pPr>
      <w:r w:rsidRPr="00B130D5">
        <w:rPr>
          <w:color w:val="auto"/>
        </w:rPr>
        <w:t>As stipulated in the competency assessment document, a range of methods should be implemented.  This should include observation, discussion, written evidence including record-keeping.  The assessor will ensure they use a full range of assessment methods to cover all aspects of the competency assessment.</w:t>
      </w:r>
    </w:p>
    <w:p w14:paraId="17927F5B" w14:textId="77777777" w:rsidR="009C4F84" w:rsidRPr="00B130D5" w:rsidRDefault="009C4F84" w:rsidP="009C4F84">
      <w:pPr>
        <w:ind w:left="-540"/>
        <w:rPr>
          <w:color w:val="auto"/>
        </w:rPr>
      </w:pPr>
    </w:p>
    <w:p w14:paraId="6A2C8BD1" w14:textId="77777777" w:rsidR="009C4F84" w:rsidRPr="00B130D5" w:rsidRDefault="009C4F84" w:rsidP="009C4F84">
      <w:pPr>
        <w:ind w:left="-540"/>
        <w:rPr>
          <w:b/>
          <w:color w:val="auto"/>
        </w:rPr>
      </w:pPr>
      <w:r w:rsidRPr="00B130D5">
        <w:rPr>
          <w:b/>
          <w:color w:val="auto"/>
        </w:rPr>
        <w:t xml:space="preserve">Competency </w:t>
      </w:r>
    </w:p>
    <w:p w14:paraId="49FCAEE3" w14:textId="77777777" w:rsidR="009C4F84" w:rsidRPr="00B130D5" w:rsidRDefault="009C4F84" w:rsidP="009C4F84">
      <w:pPr>
        <w:spacing w:before="120"/>
        <w:ind w:left="-539"/>
        <w:rPr>
          <w:color w:val="auto"/>
        </w:rPr>
      </w:pPr>
      <w:r w:rsidRPr="00B130D5">
        <w:rPr>
          <w:color w:val="auto"/>
        </w:rPr>
        <w:t>The assessor will ensure any action required to improve practice/knowledge of the candidate is discussed and identified within an appropriate action plan, this includes making referent to a date of re-assessment appropriate to the identified area for improvement.</w:t>
      </w:r>
    </w:p>
    <w:p w14:paraId="7DCE0BC2" w14:textId="77777777" w:rsidR="009C4F84" w:rsidRPr="00B130D5" w:rsidRDefault="009C4F84" w:rsidP="009C4F84">
      <w:pPr>
        <w:ind w:left="-539"/>
        <w:rPr>
          <w:color w:val="auto"/>
        </w:rPr>
      </w:pPr>
    </w:p>
    <w:p w14:paraId="64A614C0" w14:textId="77777777" w:rsidR="009C4F84" w:rsidRPr="00B130D5" w:rsidRDefault="009C4F84" w:rsidP="009C4F84">
      <w:pPr>
        <w:ind w:left="-539"/>
        <w:rPr>
          <w:color w:val="auto"/>
        </w:rPr>
      </w:pPr>
      <w:r w:rsidRPr="00B130D5">
        <w:rPr>
          <w:color w:val="auto"/>
        </w:rPr>
        <w:t xml:space="preserve">Should any deficits be identified preventing the candidate to be deemed competent, the Ward Manager must inform their </w:t>
      </w:r>
      <w:r w:rsidR="00AB1F7B" w:rsidRPr="00B130D5">
        <w:rPr>
          <w:color w:val="auto"/>
        </w:rPr>
        <w:t>Associate Director</w:t>
      </w:r>
      <w:r w:rsidRPr="00B130D5">
        <w:rPr>
          <w:color w:val="auto"/>
        </w:rPr>
        <w:t xml:space="preserve"> and can access the appropriate </w:t>
      </w:r>
      <w:r w:rsidR="00E1567D" w:rsidRPr="00B130D5">
        <w:rPr>
          <w:color w:val="auto"/>
        </w:rPr>
        <w:t>Clinical Manager</w:t>
      </w:r>
      <w:r w:rsidRPr="00B130D5">
        <w:rPr>
          <w:color w:val="auto"/>
        </w:rPr>
        <w:t xml:space="preserve"> for support/guidance.</w:t>
      </w:r>
    </w:p>
    <w:p w14:paraId="5276EC94" w14:textId="77777777" w:rsidR="009C4F84" w:rsidRPr="00B130D5" w:rsidRDefault="009C4F84" w:rsidP="009C4F84">
      <w:pPr>
        <w:ind w:left="-539"/>
        <w:rPr>
          <w:color w:val="auto"/>
        </w:rPr>
      </w:pPr>
    </w:p>
    <w:p w14:paraId="375EDA02" w14:textId="77777777" w:rsidR="009C4F84" w:rsidRPr="00B130D5" w:rsidRDefault="009C4F84" w:rsidP="009C4F84">
      <w:pPr>
        <w:ind w:left="-539"/>
        <w:rPr>
          <w:color w:val="auto"/>
        </w:rPr>
      </w:pPr>
      <w:r w:rsidRPr="00B130D5">
        <w:rPr>
          <w:color w:val="auto"/>
        </w:rPr>
        <w:t>Once the assessor deems the candidate competency after completion of full assessment, they must inform the Ward Manager, and if this competency assessment is part of the preceptorship framework, the assessor will sign off the competency in the preceptorship pack.  The assessor must give the candidate the certificate of completion.</w:t>
      </w:r>
    </w:p>
    <w:p w14:paraId="4CDE5C50" w14:textId="77777777" w:rsidR="009C4F84" w:rsidRPr="00B130D5" w:rsidRDefault="009C4F84" w:rsidP="009C4F84">
      <w:pPr>
        <w:ind w:left="-598" w:firstLine="118"/>
        <w:rPr>
          <w:color w:val="auto"/>
        </w:rPr>
      </w:pPr>
    </w:p>
    <w:p w14:paraId="09883DE3" w14:textId="77777777" w:rsidR="009C4F84" w:rsidRPr="00B130D5" w:rsidRDefault="009C4F84" w:rsidP="009C4F84">
      <w:pPr>
        <w:ind w:left="-598" w:firstLine="118"/>
        <w:rPr>
          <w:b/>
          <w:color w:val="auto"/>
        </w:rPr>
      </w:pPr>
      <w:r w:rsidRPr="00B130D5">
        <w:rPr>
          <w:b/>
          <w:color w:val="auto"/>
        </w:rPr>
        <w:t xml:space="preserve">Performance </w:t>
      </w:r>
    </w:p>
    <w:p w14:paraId="4ABAD241" w14:textId="77777777" w:rsidR="009C4F84" w:rsidRPr="00B130D5" w:rsidRDefault="009C4F84" w:rsidP="009C4F84">
      <w:pPr>
        <w:spacing w:before="120"/>
        <w:ind w:left="-595" w:firstLine="119"/>
        <w:rPr>
          <w:color w:val="auto"/>
        </w:rPr>
      </w:pPr>
      <w:r w:rsidRPr="00B130D5">
        <w:rPr>
          <w:color w:val="auto"/>
        </w:rPr>
        <w:t>Where necessary, the Ward Manager will follow performance management in line with the preceptorship Programme (tri-partite approach).</w:t>
      </w:r>
    </w:p>
    <w:p w14:paraId="7C20E891" w14:textId="77777777" w:rsidR="009C4F84" w:rsidRPr="00B130D5" w:rsidRDefault="009C4F84" w:rsidP="009C4F84">
      <w:pPr>
        <w:ind w:left="-595" w:firstLine="119"/>
        <w:rPr>
          <w:color w:val="auto"/>
        </w:rPr>
      </w:pPr>
    </w:p>
    <w:p w14:paraId="15870488" w14:textId="77777777" w:rsidR="009C4F84" w:rsidRPr="00B130D5" w:rsidRDefault="009C4F84" w:rsidP="009C4F84">
      <w:pPr>
        <w:ind w:left="-480" w:firstLine="4"/>
        <w:rPr>
          <w:color w:val="auto"/>
        </w:rPr>
      </w:pPr>
      <w:r w:rsidRPr="00B130D5">
        <w:rPr>
          <w:color w:val="auto"/>
        </w:rPr>
        <w:t>Where assessment is a part of a 3 yearly cycle or due to performance issues, the Ward Manager/</w:t>
      </w:r>
      <w:r w:rsidR="00AB1F7B" w:rsidRPr="00B130D5">
        <w:rPr>
          <w:color w:val="auto"/>
        </w:rPr>
        <w:t>Associate Director</w:t>
      </w:r>
      <w:r w:rsidRPr="00B130D5">
        <w:rPr>
          <w:color w:val="auto"/>
        </w:rPr>
        <w:t xml:space="preserve"> along with the appropriate Lead Nurse will discuss as part of Trust Policy.</w:t>
      </w:r>
    </w:p>
    <w:p w14:paraId="77C580A3" w14:textId="77777777" w:rsidR="00E1567D" w:rsidRPr="00B130D5" w:rsidRDefault="00E1567D" w:rsidP="009C4F84">
      <w:pPr>
        <w:ind w:left="-480" w:firstLine="4"/>
        <w:rPr>
          <w:color w:val="auto"/>
        </w:rPr>
      </w:pPr>
    </w:p>
    <w:p w14:paraId="6EE4E5FF" w14:textId="77777777" w:rsidR="00E1567D" w:rsidRPr="00B130D5" w:rsidRDefault="00E1567D" w:rsidP="009C4F84">
      <w:pPr>
        <w:ind w:left="-480" w:firstLine="4"/>
        <w:rPr>
          <w:color w:val="auto"/>
        </w:rPr>
      </w:pPr>
    </w:p>
    <w:p w14:paraId="5E586058" w14:textId="77777777" w:rsidR="00E1567D" w:rsidRPr="00B130D5" w:rsidRDefault="00E1567D" w:rsidP="009C4F84">
      <w:pPr>
        <w:ind w:left="-480" w:firstLine="4"/>
        <w:rPr>
          <w:color w:val="auto"/>
        </w:rPr>
      </w:pPr>
    </w:p>
    <w:p w14:paraId="7F7501C8" w14:textId="77777777" w:rsidR="00ED7654" w:rsidRPr="00B130D5" w:rsidRDefault="00ED7654">
      <w:pPr>
        <w:rPr>
          <w:color w:val="auto"/>
        </w:rPr>
      </w:pPr>
      <w:r w:rsidRPr="00B130D5">
        <w:rPr>
          <w:color w:val="auto"/>
        </w:rPr>
        <w:br w:type="page"/>
      </w:r>
    </w:p>
    <w:p w14:paraId="46D2527D" w14:textId="77777777" w:rsidR="00E1567D" w:rsidRDefault="00E1567D" w:rsidP="009C4F84">
      <w:pPr>
        <w:ind w:left="-480" w:firstLine="4"/>
      </w:pPr>
    </w:p>
    <w:p w14:paraId="0DB35091" w14:textId="77777777" w:rsidR="005C4DA3" w:rsidRDefault="0087670C" w:rsidP="00F62ACE">
      <w:pPr>
        <w:numPr>
          <w:ilvl w:val="0"/>
          <w:numId w:val="28"/>
        </w:numPr>
        <w:spacing w:after="120"/>
        <w:rPr>
          <w:b/>
        </w:rPr>
      </w:pPr>
      <w:r w:rsidRPr="0019136B">
        <w:rPr>
          <w:b/>
        </w:rPr>
        <w:t xml:space="preserve">Knowledge </w:t>
      </w:r>
      <w:r w:rsidR="00F62ACE">
        <w:rPr>
          <w:b/>
        </w:rPr>
        <w:t>Performance Criteria</w:t>
      </w:r>
    </w:p>
    <w:tbl>
      <w:tblPr>
        <w:tblW w:w="1548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67"/>
        <w:gridCol w:w="10268"/>
      </w:tblGrid>
      <w:tr w:rsidR="00B130D5" w:rsidRPr="00B130D5" w14:paraId="5592E997" w14:textId="77777777" w:rsidTr="0047352C">
        <w:tc>
          <w:tcPr>
            <w:tcW w:w="645" w:type="dxa"/>
            <w:shd w:val="clear" w:color="auto" w:fill="auto"/>
          </w:tcPr>
          <w:p w14:paraId="33268545" w14:textId="77777777" w:rsidR="000851F4" w:rsidRPr="00B130D5" w:rsidRDefault="000851F4" w:rsidP="004E6564">
            <w:pPr>
              <w:spacing w:before="60" w:after="60"/>
              <w:rPr>
                <w:color w:val="auto"/>
                <w:sz w:val="22"/>
                <w:szCs w:val="22"/>
              </w:rPr>
            </w:pPr>
            <w:r w:rsidRPr="00B130D5">
              <w:rPr>
                <w:color w:val="auto"/>
                <w:sz w:val="22"/>
                <w:szCs w:val="22"/>
              </w:rPr>
              <w:t>1.1</w:t>
            </w:r>
          </w:p>
        </w:tc>
        <w:tc>
          <w:tcPr>
            <w:tcW w:w="4567" w:type="dxa"/>
            <w:tcBorders>
              <w:bottom w:val="single" w:sz="4" w:space="0" w:color="auto"/>
              <w:right w:val="single" w:sz="4" w:space="0" w:color="auto"/>
            </w:tcBorders>
            <w:shd w:val="clear" w:color="auto" w:fill="auto"/>
          </w:tcPr>
          <w:p w14:paraId="67D3838D" w14:textId="77777777" w:rsidR="000851F4" w:rsidRPr="00B130D5" w:rsidRDefault="000851F4" w:rsidP="004E6564">
            <w:pPr>
              <w:spacing w:before="60" w:after="60"/>
              <w:rPr>
                <w:color w:val="auto"/>
                <w:sz w:val="22"/>
                <w:szCs w:val="22"/>
              </w:rPr>
            </w:pPr>
            <w:r w:rsidRPr="00B130D5">
              <w:rPr>
                <w:color w:val="auto"/>
                <w:sz w:val="22"/>
                <w:szCs w:val="22"/>
              </w:rPr>
              <w:t>Ask nurse</w:t>
            </w:r>
            <w:r w:rsidR="00511DB4" w:rsidRPr="00B130D5">
              <w:rPr>
                <w:color w:val="auto"/>
                <w:sz w:val="22"/>
                <w:szCs w:val="22"/>
              </w:rPr>
              <w:t>/nursing associate</w:t>
            </w:r>
            <w:r w:rsidRPr="00B130D5">
              <w:rPr>
                <w:color w:val="auto"/>
                <w:sz w:val="22"/>
                <w:szCs w:val="22"/>
              </w:rPr>
              <w:t xml:space="preserve"> to look at:</w:t>
            </w:r>
          </w:p>
          <w:p w14:paraId="386AB01C" w14:textId="77777777" w:rsidR="000851F4" w:rsidRPr="00B130D5" w:rsidRDefault="000851F4" w:rsidP="004E6564">
            <w:pPr>
              <w:spacing w:before="60" w:after="60"/>
              <w:rPr>
                <w:b/>
                <w:color w:val="auto"/>
                <w:sz w:val="22"/>
                <w:szCs w:val="22"/>
              </w:rPr>
            </w:pPr>
            <w:r w:rsidRPr="00B130D5">
              <w:rPr>
                <w:b/>
                <w:color w:val="auto"/>
                <w:sz w:val="22"/>
                <w:szCs w:val="22"/>
              </w:rPr>
              <w:t xml:space="preserve">Refer to BNF </w:t>
            </w:r>
          </w:p>
        </w:tc>
        <w:tc>
          <w:tcPr>
            <w:tcW w:w="10268" w:type="dxa"/>
            <w:tcBorders>
              <w:left w:val="single" w:sz="4" w:space="0" w:color="auto"/>
            </w:tcBorders>
            <w:shd w:val="clear" w:color="auto" w:fill="auto"/>
          </w:tcPr>
          <w:p w14:paraId="6FF2ED9F" w14:textId="77777777" w:rsidR="000851F4" w:rsidRPr="00B130D5" w:rsidRDefault="000851F4" w:rsidP="004E6564">
            <w:pPr>
              <w:spacing w:before="60" w:after="60"/>
              <w:rPr>
                <w:b/>
                <w:color w:val="auto"/>
                <w:sz w:val="22"/>
                <w:szCs w:val="22"/>
              </w:rPr>
            </w:pPr>
            <w:r w:rsidRPr="00B130D5">
              <w:rPr>
                <w:color w:val="auto"/>
                <w:sz w:val="22"/>
                <w:szCs w:val="22"/>
              </w:rPr>
              <w:t xml:space="preserve">Drug Kardex’s and describe therapeutic use of a minimum of </w:t>
            </w:r>
            <w:r w:rsidRPr="00B130D5">
              <w:rPr>
                <w:b/>
                <w:color w:val="auto"/>
                <w:sz w:val="22"/>
                <w:szCs w:val="22"/>
              </w:rPr>
              <w:t xml:space="preserve">2 drugs </w:t>
            </w:r>
            <w:r w:rsidR="007F7C6C" w:rsidRPr="00B130D5">
              <w:rPr>
                <w:b/>
                <w:color w:val="auto"/>
                <w:sz w:val="22"/>
                <w:szCs w:val="22"/>
              </w:rPr>
              <w:t>from different classification /therapeutic groups.</w:t>
            </w:r>
          </w:p>
        </w:tc>
      </w:tr>
      <w:tr w:rsidR="00B130D5" w:rsidRPr="00B130D5" w14:paraId="189BCE3C" w14:textId="77777777" w:rsidTr="0047352C">
        <w:trPr>
          <w:trHeight w:val="340"/>
        </w:trPr>
        <w:tc>
          <w:tcPr>
            <w:tcW w:w="645" w:type="dxa"/>
            <w:vMerge w:val="restart"/>
            <w:shd w:val="clear" w:color="auto" w:fill="auto"/>
          </w:tcPr>
          <w:p w14:paraId="00183760" w14:textId="77777777" w:rsidR="000851F4" w:rsidRPr="00B130D5" w:rsidRDefault="000851F4" w:rsidP="004E6564">
            <w:pPr>
              <w:spacing w:before="60" w:after="60"/>
              <w:rPr>
                <w:color w:val="auto"/>
                <w:sz w:val="22"/>
                <w:szCs w:val="22"/>
              </w:rPr>
            </w:pPr>
            <w:r w:rsidRPr="00B130D5">
              <w:rPr>
                <w:color w:val="auto"/>
                <w:sz w:val="22"/>
                <w:szCs w:val="22"/>
              </w:rPr>
              <w:t>1.2</w:t>
            </w:r>
          </w:p>
        </w:tc>
        <w:tc>
          <w:tcPr>
            <w:tcW w:w="4567" w:type="dxa"/>
            <w:vMerge w:val="restart"/>
            <w:tcBorders>
              <w:right w:val="single" w:sz="4" w:space="0" w:color="auto"/>
            </w:tcBorders>
            <w:shd w:val="clear" w:color="auto" w:fill="auto"/>
          </w:tcPr>
          <w:p w14:paraId="3C111878" w14:textId="77777777" w:rsidR="00EC2B06" w:rsidRPr="00B130D5" w:rsidRDefault="000851F4" w:rsidP="004E6564">
            <w:pPr>
              <w:spacing w:before="60" w:after="60"/>
              <w:rPr>
                <w:b/>
                <w:color w:val="auto"/>
                <w:sz w:val="22"/>
                <w:szCs w:val="22"/>
              </w:rPr>
            </w:pPr>
            <w:r w:rsidRPr="00B130D5">
              <w:rPr>
                <w:color w:val="auto"/>
                <w:sz w:val="22"/>
                <w:szCs w:val="22"/>
              </w:rPr>
              <w:t>Ask nurse</w:t>
            </w:r>
            <w:r w:rsidR="006C563C" w:rsidRPr="00B130D5">
              <w:rPr>
                <w:color w:val="auto"/>
                <w:sz w:val="22"/>
                <w:szCs w:val="22"/>
              </w:rPr>
              <w:t>/</w:t>
            </w:r>
            <w:r w:rsidR="00511DB4" w:rsidRPr="00B130D5">
              <w:rPr>
                <w:color w:val="auto"/>
                <w:sz w:val="22"/>
                <w:szCs w:val="22"/>
              </w:rPr>
              <w:t>nursing associate</w:t>
            </w:r>
            <w:r w:rsidR="006C563C" w:rsidRPr="00B130D5">
              <w:rPr>
                <w:color w:val="auto"/>
                <w:sz w:val="22"/>
                <w:szCs w:val="22"/>
              </w:rPr>
              <w:t xml:space="preserve"> </w:t>
            </w:r>
            <w:r w:rsidRPr="00B130D5">
              <w:rPr>
                <w:color w:val="auto"/>
                <w:sz w:val="22"/>
                <w:szCs w:val="22"/>
              </w:rPr>
              <w:t xml:space="preserve">to </w:t>
            </w:r>
            <w:r w:rsidR="00EC2B06" w:rsidRPr="00B130D5">
              <w:rPr>
                <w:color w:val="auto"/>
                <w:sz w:val="22"/>
                <w:szCs w:val="22"/>
              </w:rPr>
              <w:t>identify:</w:t>
            </w:r>
            <w:r w:rsidR="00EC2B06" w:rsidRPr="00B130D5">
              <w:rPr>
                <w:b/>
                <w:color w:val="auto"/>
                <w:sz w:val="22"/>
                <w:szCs w:val="22"/>
              </w:rPr>
              <w:t xml:space="preserve"> Refer</w:t>
            </w:r>
            <w:r w:rsidRPr="00B130D5">
              <w:rPr>
                <w:b/>
                <w:color w:val="auto"/>
                <w:sz w:val="22"/>
                <w:szCs w:val="22"/>
              </w:rPr>
              <w:t xml:space="preserve"> to BNF and </w:t>
            </w:r>
            <w:r w:rsidR="00EC2B06" w:rsidRPr="00B130D5">
              <w:rPr>
                <w:b/>
                <w:color w:val="auto"/>
                <w:sz w:val="22"/>
                <w:szCs w:val="22"/>
              </w:rPr>
              <w:t xml:space="preserve">(BNF Children) </w:t>
            </w:r>
          </w:p>
          <w:p w14:paraId="76E48F14" w14:textId="77777777" w:rsidR="007F7C6C" w:rsidRPr="00B130D5" w:rsidRDefault="007F7C6C" w:rsidP="004E6564">
            <w:pPr>
              <w:spacing w:before="60" w:after="60"/>
              <w:rPr>
                <w:color w:val="auto"/>
                <w:sz w:val="22"/>
                <w:szCs w:val="22"/>
              </w:rPr>
            </w:pPr>
          </w:p>
        </w:tc>
        <w:tc>
          <w:tcPr>
            <w:tcW w:w="10268" w:type="dxa"/>
            <w:tcBorders>
              <w:left w:val="single" w:sz="4" w:space="0" w:color="auto"/>
            </w:tcBorders>
            <w:shd w:val="clear" w:color="auto" w:fill="auto"/>
          </w:tcPr>
          <w:p w14:paraId="3951F7CA" w14:textId="77777777" w:rsidR="000851F4" w:rsidRPr="00B130D5" w:rsidRDefault="000851F4" w:rsidP="004E6564">
            <w:pPr>
              <w:spacing w:before="60" w:after="60"/>
              <w:rPr>
                <w:color w:val="auto"/>
                <w:sz w:val="22"/>
                <w:szCs w:val="22"/>
              </w:rPr>
            </w:pPr>
            <w:r w:rsidRPr="00B130D5">
              <w:rPr>
                <w:color w:val="auto"/>
                <w:sz w:val="22"/>
                <w:szCs w:val="22"/>
              </w:rPr>
              <w:t>Minimum and maximum dose of selected drugs in 24 hours</w:t>
            </w:r>
          </w:p>
        </w:tc>
      </w:tr>
      <w:tr w:rsidR="00B130D5" w:rsidRPr="00B130D5" w14:paraId="0377CB33" w14:textId="77777777" w:rsidTr="0047352C">
        <w:trPr>
          <w:trHeight w:val="340"/>
        </w:trPr>
        <w:tc>
          <w:tcPr>
            <w:tcW w:w="645" w:type="dxa"/>
            <w:vMerge/>
            <w:shd w:val="clear" w:color="auto" w:fill="auto"/>
          </w:tcPr>
          <w:p w14:paraId="2C43A313" w14:textId="77777777" w:rsidR="000851F4" w:rsidRPr="00B130D5" w:rsidRDefault="000851F4" w:rsidP="004E6564">
            <w:pPr>
              <w:spacing w:before="60" w:after="60"/>
              <w:rPr>
                <w:color w:val="auto"/>
                <w:sz w:val="22"/>
                <w:szCs w:val="22"/>
              </w:rPr>
            </w:pPr>
          </w:p>
        </w:tc>
        <w:tc>
          <w:tcPr>
            <w:tcW w:w="4567" w:type="dxa"/>
            <w:vMerge/>
            <w:tcBorders>
              <w:bottom w:val="single" w:sz="4" w:space="0" w:color="auto"/>
              <w:right w:val="single" w:sz="4" w:space="0" w:color="auto"/>
            </w:tcBorders>
            <w:shd w:val="clear" w:color="auto" w:fill="auto"/>
          </w:tcPr>
          <w:p w14:paraId="39D3CA1F" w14:textId="77777777" w:rsidR="000851F4" w:rsidRPr="00B130D5" w:rsidRDefault="000851F4" w:rsidP="004E6564">
            <w:pPr>
              <w:spacing w:before="60" w:after="60"/>
              <w:rPr>
                <w:color w:val="auto"/>
                <w:sz w:val="22"/>
                <w:szCs w:val="22"/>
              </w:rPr>
            </w:pPr>
          </w:p>
        </w:tc>
        <w:tc>
          <w:tcPr>
            <w:tcW w:w="10268" w:type="dxa"/>
            <w:tcBorders>
              <w:left w:val="single" w:sz="4" w:space="0" w:color="auto"/>
            </w:tcBorders>
            <w:shd w:val="clear" w:color="auto" w:fill="auto"/>
          </w:tcPr>
          <w:p w14:paraId="0CFDE646" w14:textId="77777777" w:rsidR="000851F4" w:rsidRPr="00B130D5" w:rsidRDefault="000851F4" w:rsidP="004E6564">
            <w:pPr>
              <w:spacing w:before="60" w:after="60"/>
              <w:rPr>
                <w:color w:val="auto"/>
                <w:sz w:val="22"/>
                <w:szCs w:val="22"/>
              </w:rPr>
            </w:pPr>
            <w:r w:rsidRPr="00B130D5">
              <w:rPr>
                <w:color w:val="auto"/>
                <w:sz w:val="22"/>
                <w:szCs w:val="22"/>
              </w:rPr>
              <w:t>Any prescribing considerations e.g. for older people, children etc.</w:t>
            </w:r>
          </w:p>
        </w:tc>
      </w:tr>
      <w:tr w:rsidR="00B130D5" w:rsidRPr="00B130D5" w14:paraId="0E9CEE72" w14:textId="77777777" w:rsidTr="0047352C">
        <w:tc>
          <w:tcPr>
            <w:tcW w:w="645" w:type="dxa"/>
            <w:shd w:val="clear" w:color="auto" w:fill="auto"/>
          </w:tcPr>
          <w:p w14:paraId="25BB06BF" w14:textId="77777777" w:rsidR="000851F4" w:rsidRPr="00B130D5" w:rsidRDefault="000851F4" w:rsidP="004E6564">
            <w:pPr>
              <w:spacing w:before="60" w:after="60"/>
              <w:rPr>
                <w:color w:val="auto"/>
                <w:sz w:val="22"/>
                <w:szCs w:val="22"/>
              </w:rPr>
            </w:pPr>
            <w:r w:rsidRPr="00B130D5">
              <w:rPr>
                <w:color w:val="auto"/>
                <w:sz w:val="22"/>
                <w:szCs w:val="22"/>
              </w:rPr>
              <w:t>1.3</w:t>
            </w:r>
          </w:p>
        </w:tc>
        <w:tc>
          <w:tcPr>
            <w:tcW w:w="4567" w:type="dxa"/>
            <w:tcBorders>
              <w:bottom w:val="single" w:sz="4" w:space="0" w:color="auto"/>
              <w:right w:val="single" w:sz="4" w:space="0" w:color="auto"/>
            </w:tcBorders>
            <w:shd w:val="clear" w:color="auto" w:fill="auto"/>
          </w:tcPr>
          <w:p w14:paraId="12FE8F1A" w14:textId="77777777" w:rsidR="000851F4" w:rsidRPr="00B130D5" w:rsidRDefault="000851F4" w:rsidP="004E6564">
            <w:pPr>
              <w:spacing w:before="60" w:after="60"/>
              <w:rPr>
                <w:color w:val="auto"/>
                <w:sz w:val="22"/>
                <w:szCs w:val="22"/>
              </w:rPr>
            </w:pPr>
            <w:r w:rsidRPr="00B130D5">
              <w:rPr>
                <w:color w:val="auto"/>
                <w:sz w:val="22"/>
                <w:szCs w:val="22"/>
              </w:rPr>
              <w:t>Ask nurse</w:t>
            </w:r>
            <w:r w:rsidR="006C563C" w:rsidRPr="00B130D5">
              <w:rPr>
                <w:b/>
                <w:color w:val="auto"/>
                <w:sz w:val="22"/>
                <w:szCs w:val="22"/>
              </w:rPr>
              <w:t>/</w:t>
            </w:r>
            <w:r w:rsidR="00511DB4" w:rsidRPr="00B130D5">
              <w:rPr>
                <w:color w:val="auto"/>
                <w:sz w:val="22"/>
                <w:szCs w:val="22"/>
              </w:rPr>
              <w:t xml:space="preserve">nursing associate </w:t>
            </w:r>
            <w:r w:rsidRPr="00B130D5">
              <w:rPr>
                <w:color w:val="auto"/>
                <w:sz w:val="22"/>
                <w:szCs w:val="22"/>
              </w:rPr>
              <w:t>to describe:</w:t>
            </w:r>
          </w:p>
          <w:p w14:paraId="4AC49762" w14:textId="77777777" w:rsidR="000851F4" w:rsidRPr="00B130D5" w:rsidRDefault="000851F4" w:rsidP="004E6564">
            <w:pPr>
              <w:spacing w:before="60" w:after="60"/>
              <w:rPr>
                <w:b/>
                <w:color w:val="auto"/>
                <w:sz w:val="22"/>
                <w:szCs w:val="22"/>
              </w:rPr>
            </w:pPr>
            <w:r w:rsidRPr="00B130D5">
              <w:rPr>
                <w:b/>
                <w:color w:val="auto"/>
                <w:sz w:val="22"/>
                <w:szCs w:val="22"/>
              </w:rPr>
              <w:t xml:space="preserve">Refer to BNF </w:t>
            </w:r>
          </w:p>
        </w:tc>
        <w:tc>
          <w:tcPr>
            <w:tcW w:w="10268" w:type="dxa"/>
            <w:tcBorders>
              <w:left w:val="single" w:sz="4" w:space="0" w:color="auto"/>
            </w:tcBorders>
            <w:shd w:val="clear" w:color="auto" w:fill="auto"/>
          </w:tcPr>
          <w:p w14:paraId="72F07A9E" w14:textId="77777777" w:rsidR="000851F4" w:rsidRPr="00B130D5" w:rsidRDefault="000851F4" w:rsidP="004E6564">
            <w:pPr>
              <w:spacing w:before="60" w:after="60"/>
              <w:rPr>
                <w:color w:val="auto"/>
                <w:sz w:val="22"/>
                <w:szCs w:val="22"/>
              </w:rPr>
            </w:pPr>
            <w:r w:rsidRPr="00B130D5">
              <w:rPr>
                <w:color w:val="auto"/>
                <w:sz w:val="22"/>
                <w:szCs w:val="22"/>
              </w:rPr>
              <w:t>Common side effects of the selected drugs</w:t>
            </w:r>
          </w:p>
        </w:tc>
      </w:tr>
      <w:tr w:rsidR="00B130D5" w:rsidRPr="00B130D5" w14:paraId="5D357208" w14:textId="77777777" w:rsidTr="0047352C">
        <w:tc>
          <w:tcPr>
            <w:tcW w:w="645" w:type="dxa"/>
            <w:shd w:val="clear" w:color="auto" w:fill="auto"/>
          </w:tcPr>
          <w:p w14:paraId="35744662" w14:textId="77777777" w:rsidR="000851F4" w:rsidRPr="00B130D5" w:rsidRDefault="000851F4" w:rsidP="004E6564">
            <w:pPr>
              <w:spacing w:before="60" w:after="60"/>
              <w:rPr>
                <w:color w:val="auto"/>
                <w:sz w:val="22"/>
                <w:szCs w:val="22"/>
              </w:rPr>
            </w:pPr>
            <w:r w:rsidRPr="00B130D5">
              <w:rPr>
                <w:color w:val="auto"/>
                <w:sz w:val="22"/>
                <w:szCs w:val="22"/>
              </w:rPr>
              <w:t>1.4</w:t>
            </w:r>
          </w:p>
        </w:tc>
        <w:tc>
          <w:tcPr>
            <w:tcW w:w="4567" w:type="dxa"/>
            <w:tcBorders>
              <w:bottom w:val="single" w:sz="4" w:space="0" w:color="auto"/>
              <w:right w:val="single" w:sz="4" w:space="0" w:color="auto"/>
            </w:tcBorders>
            <w:shd w:val="clear" w:color="auto" w:fill="auto"/>
          </w:tcPr>
          <w:p w14:paraId="48BCF591" w14:textId="77777777" w:rsidR="000851F4" w:rsidRPr="00B130D5" w:rsidRDefault="000851F4" w:rsidP="004E6564">
            <w:pPr>
              <w:spacing w:before="60" w:after="60"/>
              <w:rPr>
                <w:color w:val="auto"/>
                <w:sz w:val="22"/>
                <w:szCs w:val="22"/>
              </w:rPr>
            </w:pPr>
            <w:r w:rsidRPr="00B130D5">
              <w:rPr>
                <w:color w:val="auto"/>
                <w:sz w:val="22"/>
                <w:szCs w:val="22"/>
              </w:rPr>
              <w:t>Ask nurse</w:t>
            </w:r>
            <w:r w:rsidR="006C563C" w:rsidRPr="00B130D5">
              <w:rPr>
                <w:color w:val="auto"/>
                <w:sz w:val="22"/>
                <w:szCs w:val="22"/>
              </w:rPr>
              <w:t>/</w:t>
            </w:r>
            <w:r w:rsidR="00511DB4" w:rsidRPr="00B130D5">
              <w:rPr>
                <w:color w:val="auto"/>
                <w:sz w:val="22"/>
                <w:szCs w:val="22"/>
              </w:rPr>
              <w:t xml:space="preserve">nursing associate </w:t>
            </w:r>
            <w:r w:rsidRPr="00B130D5">
              <w:rPr>
                <w:color w:val="auto"/>
                <w:sz w:val="22"/>
                <w:szCs w:val="22"/>
              </w:rPr>
              <w:t>to identify and demonstrate:</w:t>
            </w:r>
          </w:p>
          <w:p w14:paraId="14259EF5" w14:textId="77777777" w:rsidR="00EC2B06" w:rsidRPr="00B130D5" w:rsidRDefault="000851F4" w:rsidP="004E6564">
            <w:pPr>
              <w:spacing w:before="60" w:after="60"/>
              <w:rPr>
                <w:b/>
                <w:color w:val="auto"/>
                <w:sz w:val="22"/>
                <w:szCs w:val="22"/>
              </w:rPr>
            </w:pPr>
            <w:r w:rsidRPr="00B130D5">
              <w:rPr>
                <w:b/>
                <w:color w:val="auto"/>
                <w:sz w:val="22"/>
                <w:szCs w:val="22"/>
              </w:rPr>
              <w:t xml:space="preserve">Refer to </w:t>
            </w:r>
            <w:r w:rsidR="00EC4D7E" w:rsidRPr="00B130D5">
              <w:rPr>
                <w:b/>
                <w:color w:val="auto"/>
                <w:sz w:val="22"/>
                <w:szCs w:val="22"/>
              </w:rPr>
              <w:t>PPT-PGN-02</w:t>
            </w:r>
          </w:p>
          <w:p w14:paraId="024FEA56" w14:textId="77777777" w:rsidR="00812658" w:rsidRPr="00B130D5" w:rsidRDefault="006F3F69" w:rsidP="004E6564">
            <w:pPr>
              <w:spacing w:before="60" w:after="60"/>
              <w:rPr>
                <w:b/>
                <w:color w:val="auto"/>
                <w:sz w:val="22"/>
                <w:szCs w:val="22"/>
              </w:rPr>
            </w:pPr>
            <w:r w:rsidRPr="00B130D5">
              <w:rPr>
                <w:b/>
                <w:color w:val="auto"/>
                <w:sz w:val="22"/>
                <w:szCs w:val="22"/>
              </w:rPr>
              <w:t>UHM-PGN-03 Administration of Medicines</w:t>
            </w:r>
          </w:p>
          <w:p w14:paraId="4EDD83BD" w14:textId="77777777" w:rsidR="00812658" w:rsidRPr="00B130D5" w:rsidRDefault="00633A3A" w:rsidP="004E6564">
            <w:pPr>
              <w:spacing w:before="60" w:after="60"/>
              <w:rPr>
                <w:b/>
                <w:color w:val="auto"/>
                <w:sz w:val="22"/>
                <w:szCs w:val="22"/>
              </w:rPr>
            </w:pPr>
            <w:r w:rsidRPr="00B130D5">
              <w:rPr>
                <w:b/>
                <w:color w:val="auto"/>
                <w:sz w:val="22"/>
                <w:szCs w:val="22"/>
              </w:rPr>
              <w:t>UHM-PGN - 04 Safe and Secure Handling and Supply of Medicines  section 4.4</w:t>
            </w:r>
          </w:p>
        </w:tc>
        <w:tc>
          <w:tcPr>
            <w:tcW w:w="10268" w:type="dxa"/>
            <w:tcBorders>
              <w:left w:val="single" w:sz="4" w:space="0" w:color="auto"/>
              <w:bottom w:val="single" w:sz="4" w:space="0" w:color="auto"/>
            </w:tcBorders>
            <w:shd w:val="clear" w:color="auto" w:fill="auto"/>
          </w:tcPr>
          <w:p w14:paraId="2313C0BB" w14:textId="77777777" w:rsidR="000851F4" w:rsidRPr="00B130D5" w:rsidRDefault="000851F4" w:rsidP="004E6564">
            <w:pPr>
              <w:spacing w:before="60" w:after="60"/>
              <w:rPr>
                <w:color w:val="auto"/>
                <w:sz w:val="22"/>
                <w:szCs w:val="22"/>
              </w:rPr>
            </w:pPr>
            <w:r w:rsidRPr="00B130D5">
              <w:rPr>
                <w:color w:val="auto"/>
                <w:sz w:val="22"/>
                <w:szCs w:val="22"/>
              </w:rPr>
              <w:t>Appropriate physical observations linked to side effects of selected drugs e.g. BM’s</w:t>
            </w:r>
            <w:r w:rsidR="007F7C6C" w:rsidRPr="00B130D5">
              <w:rPr>
                <w:color w:val="auto"/>
                <w:sz w:val="22"/>
                <w:szCs w:val="22"/>
              </w:rPr>
              <w:t>, oxygen saturation,</w:t>
            </w:r>
            <w:r w:rsidRPr="00B130D5">
              <w:rPr>
                <w:color w:val="auto"/>
                <w:sz w:val="22"/>
                <w:szCs w:val="22"/>
              </w:rPr>
              <w:t xml:space="preserve"> B</w:t>
            </w:r>
            <w:r w:rsidR="007F7C6C" w:rsidRPr="00B130D5">
              <w:rPr>
                <w:color w:val="auto"/>
                <w:sz w:val="22"/>
                <w:szCs w:val="22"/>
              </w:rPr>
              <w:t xml:space="preserve">lood </w:t>
            </w:r>
            <w:r w:rsidRPr="00B130D5">
              <w:rPr>
                <w:color w:val="auto"/>
                <w:sz w:val="22"/>
                <w:szCs w:val="22"/>
              </w:rPr>
              <w:t>P</w:t>
            </w:r>
            <w:r w:rsidR="007F7C6C" w:rsidRPr="00B130D5">
              <w:rPr>
                <w:color w:val="auto"/>
                <w:sz w:val="22"/>
                <w:szCs w:val="22"/>
              </w:rPr>
              <w:t>ressure</w:t>
            </w:r>
            <w:r w:rsidRPr="00B130D5">
              <w:rPr>
                <w:color w:val="auto"/>
                <w:sz w:val="22"/>
                <w:szCs w:val="22"/>
              </w:rPr>
              <w:t>. Temperature, pulse</w:t>
            </w:r>
            <w:r w:rsidR="00A43534" w:rsidRPr="00B130D5">
              <w:rPr>
                <w:color w:val="auto"/>
                <w:sz w:val="22"/>
                <w:szCs w:val="22"/>
              </w:rPr>
              <w:t xml:space="preserve"> and</w:t>
            </w:r>
            <w:r w:rsidR="007F7C6C" w:rsidRPr="00B130D5">
              <w:rPr>
                <w:color w:val="auto"/>
                <w:sz w:val="22"/>
                <w:szCs w:val="22"/>
              </w:rPr>
              <w:t xml:space="preserve"> respiration.</w:t>
            </w:r>
          </w:p>
          <w:p w14:paraId="47D592F6" w14:textId="77777777" w:rsidR="002D33F5" w:rsidRPr="00B130D5" w:rsidRDefault="002D33F5" w:rsidP="004E6564">
            <w:pPr>
              <w:spacing w:before="60" w:after="60"/>
              <w:rPr>
                <w:color w:val="auto"/>
                <w:sz w:val="22"/>
                <w:szCs w:val="22"/>
              </w:rPr>
            </w:pPr>
            <w:r w:rsidRPr="00B130D5">
              <w:rPr>
                <w:color w:val="auto"/>
                <w:sz w:val="22"/>
                <w:szCs w:val="22"/>
              </w:rPr>
              <w:t>Lester Tool</w:t>
            </w:r>
          </w:p>
          <w:p w14:paraId="6773B6B7" w14:textId="77777777" w:rsidR="002D33F5" w:rsidRPr="00B130D5" w:rsidRDefault="002D33F5" w:rsidP="004E6564">
            <w:pPr>
              <w:spacing w:before="60" w:after="60"/>
              <w:rPr>
                <w:color w:val="auto"/>
                <w:sz w:val="22"/>
                <w:szCs w:val="22"/>
              </w:rPr>
            </w:pPr>
            <w:r w:rsidRPr="00B130D5">
              <w:rPr>
                <w:color w:val="auto"/>
                <w:sz w:val="22"/>
                <w:szCs w:val="22"/>
              </w:rPr>
              <w:t>MDAT</w:t>
            </w:r>
          </w:p>
        </w:tc>
      </w:tr>
      <w:tr w:rsidR="00B130D5" w:rsidRPr="00B130D5" w14:paraId="522E50FF" w14:textId="77777777" w:rsidTr="0047352C">
        <w:trPr>
          <w:trHeight w:val="128"/>
        </w:trPr>
        <w:tc>
          <w:tcPr>
            <w:tcW w:w="645" w:type="dxa"/>
            <w:vMerge w:val="restart"/>
            <w:shd w:val="clear" w:color="auto" w:fill="auto"/>
          </w:tcPr>
          <w:p w14:paraId="666477CB" w14:textId="77777777" w:rsidR="000851F4" w:rsidRPr="00B130D5" w:rsidRDefault="000851F4" w:rsidP="004E6564">
            <w:pPr>
              <w:spacing w:before="60" w:after="60"/>
              <w:rPr>
                <w:color w:val="auto"/>
                <w:sz w:val="22"/>
                <w:szCs w:val="22"/>
              </w:rPr>
            </w:pPr>
            <w:r w:rsidRPr="00B130D5">
              <w:rPr>
                <w:color w:val="auto"/>
                <w:sz w:val="22"/>
                <w:szCs w:val="22"/>
              </w:rPr>
              <w:t>1.5</w:t>
            </w:r>
          </w:p>
        </w:tc>
        <w:tc>
          <w:tcPr>
            <w:tcW w:w="4567" w:type="dxa"/>
            <w:vMerge w:val="restart"/>
            <w:tcBorders>
              <w:right w:val="single" w:sz="4" w:space="0" w:color="auto"/>
            </w:tcBorders>
            <w:shd w:val="clear" w:color="auto" w:fill="auto"/>
          </w:tcPr>
          <w:p w14:paraId="37548D40" w14:textId="77777777" w:rsidR="000851F4" w:rsidRPr="00B130D5" w:rsidRDefault="000851F4" w:rsidP="004E6564">
            <w:pPr>
              <w:spacing w:before="60" w:after="60"/>
              <w:rPr>
                <w:color w:val="auto"/>
                <w:sz w:val="22"/>
                <w:szCs w:val="22"/>
              </w:rPr>
            </w:pPr>
            <w:r w:rsidRPr="00B130D5">
              <w:rPr>
                <w:color w:val="auto"/>
                <w:sz w:val="22"/>
                <w:szCs w:val="22"/>
              </w:rPr>
              <w:t>Ask nurse</w:t>
            </w:r>
            <w:r w:rsidR="00511DB4" w:rsidRPr="00B130D5">
              <w:rPr>
                <w:color w:val="auto"/>
                <w:sz w:val="22"/>
                <w:szCs w:val="22"/>
              </w:rPr>
              <w:t xml:space="preserve">/nursing associate </w:t>
            </w:r>
            <w:r w:rsidRPr="00B130D5">
              <w:rPr>
                <w:color w:val="auto"/>
                <w:sz w:val="22"/>
                <w:szCs w:val="22"/>
              </w:rPr>
              <w:t>to describe:</w:t>
            </w:r>
          </w:p>
          <w:p w14:paraId="41BB964F" w14:textId="77777777" w:rsidR="006F3F69" w:rsidRPr="00B130D5" w:rsidRDefault="00EC2B06" w:rsidP="004E6564">
            <w:pPr>
              <w:spacing w:before="60" w:after="60"/>
              <w:rPr>
                <w:b/>
                <w:color w:val="auto"/>
                <w:sz w:val="22"/>
                <w:szCs w:val="22"/>
              </w:rPr>
            </w:pPr>
            <w:r w:rsidRPr="00B130D5">
              <w:rPr>
                <w:b/>
                <w:color w:val="auto"/>
                <w:sz w:val="22"/>
                <w:szCs w:val="22"/>
              </w:rPr>
              <w:t xml:space="preserve">Refer to </w:t>
            </w:r>
            <w:r w:rsidR="006F3F69" w:rsidRPr="00B130D5">
              <w:rPr>
                <w:b/>
                <w:color w:val="auto"/>
                <w:sz w:val="22"/>
                <w:szCs w:val="22"/>
              </w:rPr>
              <w:t>UHM-PGN-03 Administration of Medicines</w:t>
            </w:r>
          </w:p>
          <w:p w14:paraId="5482282B" w14:textId="77777777" w:rsidR="000851F4" w:rsidRPr="00B130D5" w:rsidRDefault="000851F4" w:rsidP="004E6564">
            <w:pPr>
              <w:spacing w:before="60" w:after="60"/>
              <w:rPr>
                <w:color w:val="auto"/>
                <w:sz w:val="22"/>
                <w:szCs w:val="22"/>
              </w:rPr>
            </w:pPr>
          </w:p>
          <w:p w14:paraId="204BE0CD" w14:textId="77777777" w:rsidR="000851F4" w:rsidRPr="00B130D5" w:rsidRDefault="000851F4" w:rsidP="005053B7">
            <w:pPr>
              <w:rPr>
                <w:b/>
                <w:color w:val="auto"/>
                <w:sz w:val="22"/>
                <w:szCs w:val="22"/>
              </w:rPr>
            </w:pPr>
          </w:p>
          <w:p w14:paraId="19FBD086" w14:textId="77777777" w:rsidR="000851F4" w:rsidRPr="00B130D5" w:rsidRDefault="000851F4" w:rsidP="004E6564">
            <w:pPr>
              <w:spacing w:after="60"/>
              <w:rPr>
                <w:b/>
                <w:color w:val="auto"/>
                <w:sz w:val="22"/>
                <w:szCs w:val="22"/>
              </w:rPr>
            </w:pPr>
          </w:p>
        </w:tc>
        <w:tc>
          <w:tcPr>
            <w:tcW w:w="10268" w:type="dxa"/>
            <w:tcBorders>
              <w:left w:val="single" w:sz="4" w:space="0" w:color="auto"/>
              <w:bottom w:val="nil"/>
            </w:tcBorders>
            <w:shd w:val="clear" w:color="auto" w:fill="auto"/>
          </w:tcPr>
          <w:p w14:paraId="6C7B530F" w14:textId="77777777" w:rsidR="000851F4" w:rsidRPr="00B130D5" w:rsidRDefault="000851F4" w:rsidP="004E6564">
            <w:pPr>
              <w:spacing w:before="60" w:after="60"/>
              <w:rPr>
                <w:color w:val="auto"/>
                <w:sz w:val="22"/>
                <w:szCs w:val="22"/>
              </w:rPr>
            </w:pPr>
            <w:r w:rsidRPr="00B130D5">
              <w:rPr>
                <w:color w:val="auto"/>
                <w:sz w:val="22"/>
                <w:szCs w:val="22"/>
              </w:rPr>
              <w:t xml:space="preserve">Examples of poly pharmacy risks </w:t>
            </w:r>
            <w:r w:rsidR="007F7C6C" w:rsidRPr="00B130D5">
              <w:rPr>
                <w:color w:val="auto"/>
                <w:sz w:val="22"/>
                <w:szCs w:val="22"/>
              </w:rPr>
              <w:t>e.g.</w:t>
            </w:r>
            <w:r w:rsidRPr="00B130D5">
              <w:rPr>
                <w:color w:val="auto"/>
                <w:sz w:val="22"/>
                <w:szCs w:val="22"/>
              </w:rPr>
              <w:t>: (see appendix 4)</w:t>
            </w:r>
          </w:p>
        </w:tc>
      </w:tr>
      <w:tr w:rsidR="00B130D5" w:rsidRPr="00B130D5" w14:paraId="3EE8CCE1" w14:textId="77777777" w:rsidTr="0047352C">
        <w:trPr>
          <w:trHeight w:val="126"/>
        </w:trPr>
        <w:tc>
          <w:tcPr>
            <w:tcW w:w="645" w:type="dxa"/>
            <w:vMerge/>
            <w:shd w:val="clear" w:color="auto" w:fill="auto"/>
          </w:tcPr>
          <w:p w14:paraId="55E62BDD" w14:textId="77777777" w:rsidR="000851F4" w:rsidRPr="00B130D5" w:rsidRDefault="000851F4" w:rsidP="004E6564">
            <w:pPr>
              <w:spacing w:before="60" w:after="60"/>
              <w:rPr>
                <w:color w:val="auto"/>
                <w:sz w:val="22"/>
                <w:szCs w:val="22"/>
              </w:rPr>
            </w:pPr>
          </w:p>
        </w:tc>
        <w:tc>
          <w:tcPr>
            <w:tcW w:w="4567" w:type="dxa"/>
            <w:vMerge/>
            <w:tcBorders>
              <w:right w:val="single" w:sz="4" w:space="0" w:color="auto"/>
            </w:tcBorders>
            <w:shd w:val="clear" w:color="auto" w:fill="auto"/>
          </w:tcPr>
          <w:p w14:paraId="7A2DA655" w14:textId="77777777" w:rsidR="000851F4" w:rsidRPr="00B130D5" w:rsidRDefault="000851F4" w:rsidP="004E6564">
            <w:pPr>
              <w:spacing w:before="60" w:after="60"/>
              <w:rPr>
                <w:color w:val="auto"/>
                <w:sz w:val="22"/>
                <w:szCs w:val="22"/>
              </w:rPr>
            </w:pPr>
          </w:p>
        </w:tc>
        <w:tc>
          <w:tcPr>
            <w:tcW w:w="10268" w:type="dxa"/>
            <w:tcBorders>
              <w:top w:val="nil"/>
              <w:left w:val="single" w:sz="4" w:space="0" w:color="auto"/>
              <w:bottom w:val="nil"/>
            </w:tcBorders>
            <w:shd w:val="clear" w:color="auto" w:fill="auto"/>
          </w:tcPr>
          <w:p w14:paraId="4452FE0B" w14:textId="77777777" w:rsidR="000851F4" w:rsidRPr="00B130D5" w:rsidRDefault="000851F4" w:rsidP="00A43534">
            <w:pPr>
              <w:numPr>
                <w:ilvl w:val="0"/>
                <w:numId w:val="24"/>
              </w:numPr>
              <w:tabs>
                <w:tab w:val="clear" w:pos="-180"/>
                <w:tab w:val="num" w:pos="252"/>
              </w:tabs>
              <w:spacing w:before="60" w:after="60"/>
              <w:ind w:left="252" w:hanging="240"/>
              <w:rPr>
                <w:color w:val="auto"/>
                <w:sz w:val="22"/>
                <w:szCs w:val="22"/>
              </w:rPr>
            </w:pPr>
            <w:r w:rsidRPr="00B130D5">
              <w:rPr>
                <w:color w:val="auto"/>
                <w:sz w:val="22"/>
                <w:szCs w:val="22"/>
              </w:rPr>
              <w:t xml:space="preserve">Appropriate monitoring and reporting systems e.g. discussion with prescribing Doctor, Pharmacy, </w:t>
            </w:r>
            <w:r w:rsidR="00A43534" w:rsidRPr="00B130D5">
              <w:rPr>
                <w:color w:val="auto"/>
                <w:sz w:val="22"/>
                <w:szCs w:val="22"/>
              </w:rPr>
              <w:t>web-based incident report forms</w:t>
            </w:r>
            <w:r w:rsidRPr="00B130D5">
              <w:rPr>
                <w:color w:val="auto"/>
                <w:sz w:val="22"/>
                <w:szCs w:val="22"/>
              </w:rPr>
              <w:t>, Nurse in Charge, HCR assessment</w:t>
            </w:r>
          </w:p>
        </w:tc>
      </w:tr>
      <w:tr w:rsidR="00B130D5" w:rsidRPr="00B130D5" w14:paraId="48C60118" w14:textId="77777777" w:rsidTr="0047352C">
        <w:trPr>
          <w:trHeight w:val="126"/>
        </w:trPr>
        <w:tc>
          <w:tcPr>
            <w:tcW w:w="645" w:type="dxa"/>
            <w:vMerge/>
            <w:shd w:val="clear" w:color="auto" w:fill="auto"/>
          </w:tcPr>
          <w:p w14:paraId="0408A843" w14:textId="77777777" w:rsidR="000851F4" w:rsidRPr="00B130D5" w:rsidRDefault="000851F4" w:rsidP="004E6564">
            <w:pPr>
              <w:spacing w:before="60" w:after="60"/>
              <w:rPr>
                <w:color w:val="auto"/>
                <w:sz w:val="22"/>
                <w:szCs w:val="22"/>
              </w:rPr>
            </w:pPr>
          </w:p>
        </w:tc>
        <w:tc>
          <w:tcPr>
            <w:tcW w:w="4567" w:type="dxa"/>
            <w:vMerge/>
            <w:tcBorders>
              <w:bottom w:val="single" w:sz="4" w:space="0" w:color="auto"/>
              <w:right w:val="single" w:sz="4" w:space="0" w:color="auto"/>
            </w:tcBorders>
            <w:shd w:val="clear" w:color="auto" w:fill="auto"/>
          </w:tcPr>
          <w:p w14:paraId="5B2BC19E" w14:textId="77777777" w:rsidR="000851F4" w:rsidRPr="00B130D5" w:rsidRDefault="000851F4" w:rsidP="004E6564">
            <w:pPr>
              <w:spacing w:before="60" w:after="60"/>
              <w:rPr>
                <w:color w:val="auto"/>
                <w:sz w:val="22"/>
                <w:szCs w:val="22"/>
              </w:rPr>
            </w:pPr>
          </w:p>
        </w:tc>
        <w:tc>
          <w:tcPr>
            <w:tcW w:w="10268" w:type="dxa"/>
            <w:tcBorders>
              <w:top w:val="nil"/>
              <w:left w:val="single" w:sz="4" w:space="0" w:color="auto"/>
            </w:tcBorders>
            <w:shd w:val="clear" w:color="auto" w:fill="auto"/>
          </w:tcPr>
          <w:p w14:paraId="38AFBBD7" w14:textId="77777777" w:rsidR="000851F4" w:rsidRPr="00B130D5" w:rsidRDefault="000851F4" w:rsidP="004E6564">
            <w:pPr>
              <w:numPr>
                <w:ilvl w:val="0"/>
                <w:numId w:val="24"/>
              </w:numPr>
              <w:tabs>
                <w:tab w:val="left" w:pos="252"/>
              </w:tabs>
              <w:spacing w:before="60" w:after="60"/>
              <w:ind w:firstLine="180"/>
              <w:rPr>
                <w:color w:val="auto"/>
                <w:sz w:val="22"/>
                <w:szCs w:val="22"/>
              </w:rPr>
            </w:pPr>
            <w:r w:rsidRPr="00B130D5">
              <w:rPr>
                <w:color w:val="auto"/>
                <w:sz w:val="22"/>
                <w:szCs w:val="22"/>
              </w:rPr>
              <w:t>What their intervention would be if 50mg Diazepam was prescribed on the drug Kardex</w:t>
            </w:r>
          </w:p>
        </w:tc>
      </w:tr>
      <w:tr w:rsidR="00B130D5" w:rsidRPr="00B130D5" w14:paraId="3AEE5C9E" w14:textId="77777777" w:rsidTr="0047352C">
        <w:tc>
          <w:tcPr>
            <w:tcW w:w="645" w:type="dxa"/>
            <w:shd w:val="clear" w:color="auto" w:fill="auto"/>
          </w:tcPr>
          <w:p w14:paraId="6F24D553" w14:textId="77777777" w:rsidR="000851F4" w:rsidRPr="00B130D5" w:rsidRDefault="000851F4" w:rsidP="004E6564">
            <w:pPr>
              <w:spacing w:before="60" w:after="60"/>
              <w:rPr>
                <w:color w:val="auto"/>
                <w:sz w:val="22"/>
                <w:szCs w:val="22"/>
              </w:rPr>
            </w:pPr>
            <w:r w:rsidRPr="00B130D5">
              <w:rPr>
                <w:color w:val="auto"/>
                <w:sz w:val="22"/>
                <w:szCs w:val="22"/>
              </w:rPr>
              <w:t>1.6</w:t>
            </w:r>
          </w:p>
        </w:tc>
        <w:tc>
          <w:tcPr>
            <w:tcW w:w="4567" w:type="dxa"/>
            <w:tcBorders>
              <w:right w:val="single" w:sz="4" w:space="0" w:color="auto"/>
            </w:tcBorders>
            <w:shd w:val="clear" w:color="auto" w:fill="auto"/>
          </w:tcPr>
          <w:p w14:paraId="7318C8A9" w14:textId="77777777" w:rsidR="000851F4" w:rsidRPr="00B130D5" w:rsidRDefault="000851F4" w:rsidP="004E6564">
            <w:pPr>
              <w:spacing w:before="60" w:after="60"/>
              <w:rPr>
                <w:color w:val="auto"/>
                <w:sz w:val="22"/>
                <w:szCs w:val="22"/>
              </w:rPr>
            </w:pPr>
            <w:r w:rsidRPr="00B130D5">
              <w:rPr>
                <w:color w:val="auto"/>
                <w:sz w:val="22"/>
                <w:szCs w:val="22"/>
              </w:rPr>
              <w:t>Ask nurse</w:t>
            </w:r>
            <w:r w:rsidR="006C563C" w:rsidRPr="00B130D5">
              <w:rPr>
                <w:color w:val="auto"/>
                <w:sz w:val="22"/>
                <w:szCs w:val="22"/>
              </w:rPr>
              <w:t>/</w:t>
            </w:r>
            <w:r w:rsidR="00511DB4" w:rsidRPr="00B130D5">
              <w:rPr>
                <w:color w:val="auto"/>
                <w:sz w:val="22"/>
                <w:szCs w:val="22"/>
              </w:rPr>
              <w:t xml:space="preserve">nursing associate </w:t>
            </w:r>
            <w:r w:rsidRPr="00B130D5">
              <w:rPr>
                <w:color w:val="auto"/>
                <w:sz w:val="22"/>
                <w:szCs w:val="22"/>
              </w:rPr>
              <w:t>to identify:</w:t>
            </w:r>
          </w:p>
          <w:p w14:paraId="18D6F0CF" w14:textId="77777777" w:rsidR="000851F4" w:rsidRPr="00B130D5" w:rsidRDefault="000851F4" w:rsidP="004E6564">
            <w:pPr>
              <w:spacing w:before="60" w:after="60"/>
              <w:rPr>
                <w:b/>
                <w:color w:val="auto"/>
                <w:sz w:val="22"/>
                <w:szCs w:val="22"/>
              </w:rPr>
            </w:pPr>
            <w:r w:rsidRPr="00B130D5">
              <w:rPr>
                <w:b/>
                <w:color w:val="auto"/>
                <w:sz w:val="22"/>
                <w:szCs w:val="22"/>
              </w:rPr>
              <w:t xml:space="preserve">Refer to BNF </w:t>
            </w:r>
          </w:p>
        </w:tc>
        <w:tc>
          <w:tcPr>
            <w:tcW w:w="10268" w:type="dxa"/>
            <w:tcBorders>
              <w:left w:val="single" w:sz="4" w:space="0" w:color="auto"/>
            </w:tcBorders>
            <w:shd w:val="clear" w:color="auto" w:fill="auto"/>
          </w:tcPr>
          <w:p w14:paraId="08E100F5" w14:textId="77777777" w:rsidR="000851F4" w:rsidRPr="00B130D5" w:rsidRDefault="000851F4" w:rsidP="004E6564">
            <w:pPr>
              <w:spacing w:before="60" w:after="60"/>
              <w:rPr>
                <w:color w:val="auto"/>
                <w:sz w:val="22"/>
                <w:szCs w:val="22"/>
              </w:rPr>
            </w:pPr>
            <w:r w:rsidRPr="00B130D5">
              <w:rPr>
                <w:color w:val="auto"/>
                <w:sz w:val="22"/>
                <w:szCs w:val="22"/>
              </w:rPr>
              <w:t>Major cautions and contra-indications of selected drugs</w:t>
            </w:r>
          </w:p>
        </w:tc>
      </w:tr>
      <w:tr w:rsidR="00B130D5" w:rsidRPr="00B130D5" w14:paraId="4AFA832F" w14:textId="77777777" w:rsidTr="0047352C">
        <w:tc>
          <w:tcPr>
            <w:tcW w:w="645" w:type="dxa"/>
            <w:shd w:val="clear" w:color="auto" w:fill="auto"/>
          </w:tcPr>
          <w:p w14:paraId="6563FA47" w14:textId="77777777" w:rsidR="000851F4" w:rsidRPr="00B130D5" w:rsidRDefault="000851F4" w:rsidP="004E6564">
            <w:pPr>
              <w:spacing w:before="60" w:after="60"/>
              <w:rPr>
                <w:color w:val="auto"/>
                <w:sz w:val="22"/>
                <w:szCs w:val="22"/>
              </w:rPr>
            </w:pPr>
            <w:r w:rsidRPr="00B130D5">
              <w:rPr>
                <w:color w:val="auto"/>
                <w:sz w:val="22"/>
                <w:szCs w:val="22"/>
              </w:rPr>
              <w:t>1.7</w:t>
            </w:r>
          </w:p>
        </w:tc>
        <w:tc>
          <w:tcPr>
            <w:tcW w:w="4567" w:type="dxa"/>
            <w:tcBorders>
              <w:bottom w:val="single" w:sz="4" w:space="0" w:color="auto"/>
              <w:right w:val="nil"/>
            </w:tcBorders>
            <w:shd w:val="clear" w:color="auto" w:fill="auto"/>
          </w:tcPr>
          <w:p w14:paraId="478570AD" w14:textId="77777777" w:rsidR="006F3F69" w:rsidRPr="00B130D5" w:rsidRDefault="000851F4" w:rsidP="004E6564">
            <w:pPr>
              <w:spacing w:before="60" w:after="60"/>
              <w:rPr>
                <w:b/>
                <w:color w:val="auto"/>
                <w:sz w:val="22"/>
                <w:szCs w:val="22"/>
              </w:rPr>
            </w:pPr>
            <w:r w:rsidRPr="00B130D5">
              <w:rPr>
                <w:color w:val="auto"/>
                <w:sz w:val="22"/>
                <w:szCs w:val="22"/>
              </w:rPr>
              <w:t>See 1.4</w:t>
            </w:r>
            <w:r w:rsidR="00812658" w:rsidRPr="00B130D5">
              <w:rPr>
                <w:color w:val="auto"/>
                <w:sz w:val="22"/>
                <w:szCs w:val="22"/>
              </w:rPr>
              <w:t xml:space="preserve"> </w:t>
            </w:r>
            <w:r w:rsidR="006F3F69" w:rsidRPr="00B130D5">
              <w:rPr>
                <w:b/>
                <w:color w:val="auto"/>
                <w:sz w:val="22"/>
                <w:szCs w:val="22"/>
              </w:rPr>
              <w:t>Refer to UHM-PGN-03 Administration of Medicines</w:t>
            </w:r>
          </w:p>
          <w:p w14:paraId="6540727D" w14:textId="77777777" w:rsidR="00EC2B06" w:rsidRPr="00B130D5" w:rsidRDefault="00EC2B06" w:rsidP="004E6564">
            <w:pPr>
              <w:spacing w:before="60" w:after="60"/>
              <w:rPr>
                <w:color w:val="auto"/>
                <w:sz w:val="22"/>
                <w:szCs w:val="22"/>
              </w:rPr>
            </w:pPr>
          </w:p>
        </w:tc>
        <w:tc>
          <w:tcPr>
            <w:tcW w:w="10268" w:type="dxa"/>
            <w:tcBorders>
              <w:left w:val="nil"/>
              <w:bottom w:val="single" w:sz="4" w:space="0" w:color="auto"/>
            </w:tcBorders>
            <w:shd w:val="clear" w:color="auto" w:fill="auto"/>
          </w:tcPr>
          <w:p w14:paraId="747516D9" w14:textId="77777777" w:rsidR="000851F4" w:rsidRPr="00B130D5" w:rsidRDefault="000851F4" w:rsidP="004E6564">
            <w:pPr>
              <w:spacing w:before="60" w:after="60"/>
              <w:rPr>
                <w:color w:val="auto"/>
                <w:sz w:val="22"/>
                <w:szCs w:val="22"/>
              </w:rPr>
            </w:pPr>
          </w:p>
        </w:tc>
      </w:tr>
      <w:tr w:rsidR="00B130D5" w:rsidRPr="00B130D5" w14:paraId="30101D64" w14:textId="77777777" w:rsidTr="0047352C">
        <w:tc>
          <w:tcPr>
            <w:tcW w:w="645" w:type="dxa"/>
            <w:shd w:val="clear" w:color="auto" w:fill="auto"/>
          </w:tcPr>
          <w:p w14:paraId="078781C3" w14:textId="77777777" w:rsidR="000851F4" w:rsidRPr="00B130D5" w:rsidRDefault="000851F4" w:rsidP="004E6564">
            <w:pPr>
              <w:spacing w:before="60" w:after="60"/>
              <w:rPr>
                <w:color w:val="auto"/>
                <w:sz w:val="22"/>
                <w:szCs w:val="22"/>
              </w:rPr>
            </w:pPr>
            <w:r w:rsidRPr="00B130D5">
              <w:rPr>
                <w:color w:val="auto"/>
                <w:sz w:val="22"/>
                <w:szCs w:val="22"/>
              </w:rPr>
              <w:t>1.8</w:t>
            </w:r>
          </w:p>
        </w:tc>
        <w:tc>
          <w:tcPr>
            <w:tcW w:w="4567" w:type="dxa"/>
            <w:tcBorders>
              <w:right w:val="single" w:sz="4" w:space="0" w:color="auto"/>
            </w:tcBorders>
            <w:shd w:val="clear" w:color="auto" w:fill="auto"/>
          </w:tcPr>
          <w:p w14:paraId="7489C797" w14:textId="77777777" w:rsidR="000851F4" w:rsidRPr="00B130D5" w:rsidRDefault="000851F4" w:rsidP="004E6564">
            <w:pPr>
              <w:spacing w:before="60" w:after="60"/>
              <w:rPr>
                <w:color w:val="auto"/>
                <w:sz w:val="22"/>
                <w:szCs w:val="22"/>
              </w:rPr>
            </w:pPr>
            <w:r w:rsidRPr="00B130D5">
              <w:rPr>
                <w:color w:val="auto"/>
                <w:sz w:val="22"/>
                <w:szCs w:val="22"/>
              </w:rPr>
              <w:t>Ask nurse</w:t>
            </w:r>
            <w:r w:rsidR="00511DB4" w:rsidRPr="00B130D5">
              <w:rPr>
                <w:color w:val="auto"/>
                <w:sz w:val="22"/>
                <w:szCs w:val="22"/>
              </w:rPr>
              <w:t xml:space="preserve">/nursing associate </w:t>
            </w:r>
            <w:r w:rsidRPr="00B130D5">
              <w:rPr>
                <w:color w:val="auto"/>
                <w:sz w:val="22"/>
                <w:szCs w:val="22"/>
              </w:rPr>
              <w:t>to explain:</w:t>
            </w:r>
          </w:p>
          <w:p w14:paraId="64BADD12" w14:textId="77777777" w:rsidR="000851F4" w:rsidRPr="00B130D5" w:rsidRDefault="000851F4" w:rsidP="004E6564">
            <w:pPr>
              <w:spacing w:before="60" w:after="60"/>
              <w:rPr>
                <w:b/>
                <w:color w:val="auto"/>
                <w:sz w:val="22"/>
                <w:szCs w:val="22"/>
              </w:rPr>
            </w:pPr>
            <w:r w:rsidRPr="00B130D5">
              <w:rPr>
                <w:b/>
                <w:color w:val="auto"/>
                <w:sz w:val="22"/>
                <w:szCs w:val="22"/>
              </w:rPr>
              <w:t xml:space="preserve">Refer to health records </w:t>
            </w:r>
          </w:p>
        </w:tc>
        <w:tc>
          <w:tcPr>
            <w:tcW w:w="10268" w:type="dxa"/>
            <w:tcBorders>
              <w:left w:val="single" w:sz="4" w:space="0" w:color="auto"/>
              <w:right w:val="single" w:sz="4" w:space="0" w:color="auto"/>
            </w:tcBorders>
            <w:shd w:val="clear" w:color="auto" w:fill="auto"/>
          </w:tcPr>
          <w:p w14:paraId="6FBFE70F" w14:textId="77777777" w:rsidR="000851F4" w:rsidRPr="00B130D5" w:rsidRDefault="000851F4" w:rsidP="004E6564">
            <w:pPr>
              <w:spacing w:before="60" w:after="60"/>
              <w:rPr>
                <w:color w:val="auto"/>
                <w:sz w:val="22"/>
                <w:szCs w:val="22"/>
              </w:rPr>
            </w:pPr>
            <w:r w:rsidRPr="00B130D5">
              <w:rPr>
                <w:color w:val="auto"/>
                <w:sz w:val="22"/>
                <w:szCs w:val="22"/>
              </w:rPr>
              <w:t>Requirements of administration of medication for service users detained under the Mental Health Act e.g. Forms T2 and T3 (commences on the day of initial medication)</w:t>
            </w:r>
          </w:p>
        </w:tc>
      </w:tr>
    </w:tbl>
    <w:p w14:paraId="75445161" w14:textId="77777777" w:rsidR="00901C99" w:rsidRPr="00B130D5" w:rsidRDefault="00901C99">
      <w:pPr>
        <w:rPr>
          <w:color w:val="auto"/>
        </w:rPr>
      </w:pPr>
    </w:p>
    <w:tbl>
      <w:tblPr>
        <w:tblW w:w="1548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035"/>
        <w:gridCol w:w="10800"/>
      </w:tblGrid>
      <w:tr w:rsidR="00B130D5" w:rsidRPr="00B130D5" w14:paraId="3AE3ED2D" w14:textId="77777777" w:rsidTr="0047352C">
        <w:tc>
          <w:tcPr>
            <w:tcW w:w="645" w:type="dxa"/>
            <w:shd w:val="clear" w:color="auto" w:fill="auto"/>
          </w:tcPr>
          <w:p w14:paraId="58F2DE16" w14:textId="77777777" w:rsidR="00A01E62" w:rsidRPr="00B130D5" w:rsidRDefault="00A01E62" w:rsidP="004E6564">
            <w:pPr>
              <w:spacing w:before="60" w:after="60"/>
              <w:rPr>
                <w:color w:val="auto"/>
                <w:sz w:val="22"/>
                <w:szCs w:val="22"/>
              </w:rPr>
            </w:pPr>
            <w:r w:rsidRPr="00B130D5">
              <w:rPr>
                <w:color w:val="auto"/>
                <w:sz w:val="22"/>
                <w:szCs w:val="22"/>
              </w:rPr>
              <w:lastRenderedPageBreak/>
              <w:t>1.9</w:t>
            </w:r>
          </w:p>
        </w:tc>
        <w:tc>
          <w:tcPr>
            <w:tcW w:w="4035" w:type="dxa"/>
            <w:tcBorders>
              <w:bottom w:val="single" w:sz="4" w:space="0" w:color="auto"/>
              <w:right w:val="single" w:sz="4" w:space="0" w:color="auto"/>
            </w:tcBorders>
            <w:shd w:val="clear" w:color="auto" w:fill="auto"/>
          </w:tcPr>
          <w:p w14:paraId="783EE8E6" w14:textId="77777777" w:rsidR="00A01E62" w:rsidRPr="00B130D5" w:rsidRDefault="00A01E62" w:rsidP="004E6564">
            <w:pPr>
              <w:spacing w:before="60"/>
              <w:rPr>
                <w:color w:val="auto"/>
                <w:sz w:val="22"/>
                <w:szCs w:val="22"/>
              </w:rPr>
            </w:pPr>
            <w:r w:rsidRPr="00B130D5">
              <w:rPr>
                <w:color w:val="auto"/>
                <w:sz w:val="22"/>
                <w:szCs w:val="22"/>
              </w:rPr>
              <w:t>Ask nurse</w:t>
            </w:r>
            <w:r w:rsidR="00511DB4" w:rsidRPr="00B130D5">
              <w:rPr>
                <w:color w:val="auto"/>
                <w:sz w:val="22"/>
                <w:szCs w:val="22"/>
              </w:rPr>
              <w:t xml:space="preserve">/nursing associate </w:t>
            </w:r>
            <w:r w:rsidRPr="00B130D5">
              <w:rPr>
                <w:color w:val="auto"/>
                <w:sz w:val="22"/>
                <w:szCs w:val="22"/>
              </w:rPr>
              <w:t>to identify:</w:t>
            </w:r>
          </w:p>
          <w:p w14:paraId="2079C9E0" w14:textId="77777777" w:rsidR="00EC2B06" w:rsidRPr="00B130D5" w:rsidRDefault="006F3F69" w:rsidP="005053B7">
            <w:pPr>
              <w:rPr>
                <w:b/>
                <w:color w:val="auto"/>
                <w:sz w:val="22"/>
                <w:szCs w:val="22"/>
              </w:rPr>
            </w:pPr>
            <w:r w:rsidRPr="00B130D5">
              <w:rPr>
                <w:b/>
                <w:color w:val="auto"/>
                <w:sz w:val="22"/>
                <w:szCs w:val="22"/>
              </w:rPr>
              <w:t>Refer to UHM-PGN-03 Administration of Medicines</w:t>
            </w:r>
          </w:p>
        </w:tc>
        <w:tc>
          <w:tcPr>
            <w:tcW w:w="10800" w:type="dxa"/>
            <w:tcBorders>
              <w:left w:val="single" w:sz="4" w:space="0" w:color="auto"/>
            </w:tcBorders>
            <w:shd w:val="clear" w:color="auto" w:fill="auto"/>
          </w:tcPr>
          <w:p w14:paraId="7B4255D6" w14:textId="77777777" w:rsidR="00A01E62" w:rsidRPr="00B130D5" w:rsidRDefault="00A01E62" w:rsidP="004E6564">
            <w:pPr>
              <w:spacing w:before="60" w:after="60"/>
              <w:rPr>
                <w:color w:val="auto"/>
                <w:sz w:val="22"/>
                <w:szCs w:val="22"/>
              </w:rPr>
            </w:pPr>
            <w:r w:rsidRPr="00B130D5">
              <w:rPr>
                <w:color w:val="auto"/>
                <w:sz w:val="22"/>
                <w:szCs w:val="22"/>
              </w:rPr>
              <w:t>Responsibilities in relation to checking the prescription sheet (Kardex) e.g. service user’s name, date of birth, ward/department</w:t>
            </w:r>
            <w:r w:rsidRPr="00B130D5">
              <w:rPr>
                <w:b/>
                <w:color w:val="auto"/>
                <w:sz w:val="22"/>
                <w:szCs w:val="22"/>
              </w:rPr>
              <w:t xml:space="preserve">, </w:t>
            </w:r>
            <w:r w:rsidR="007F7C6C" w:rsidRPr="00B130D5">
              <w:rPr>
                <w:color w:val="auto"/>
                <w:sz w:val="22"/>
                <w:szCs w:val="22"/>
              </w:rPr>
              <w:t xml:space="preserve">RIO </w:t>
            </w:r>
            <w:r w:rsidRPr="00B130D5">
              <w:rPr>
                <w:color w:val="auto"/>
                <w:sz w:val="22"/>
                <w:szCs w:val="22"/>
              </w:rPr>
              <w:t>/</w:t>
            </w:r>
            <w:r w:rsidR="007F7C6C" w:rsidRPr="00B130D5">
              <w:rPr>
                <w:color w:val="auto"/>
                <w:sz w:val="22"/>
                <w:szCs w:val="22"/>
              </w:rPr>
              <w:t xml:space="preserve"> </w:t>
            </w:r>
            <w:r w:rsidRPr="00B130D5">
              <w:rPr>
                <w:color w:val="auto"/>
                <w:sz w:val="22"/>
                <w:szCs w:val="22"/>
              </w:rPr>
              <w:t xml:space="preserve">NHS number, known </w:t>
            </w:r>
            <w:r w:rsidR="007F7C6C" w:rsidRPr="00B130D5">
              <w:rPr>
                <w:color w:val="auto"/>
                <w:sz w:val="22"/>
                <w:szCs w:val="22"/>
              </w:rPr>
              <w:t>sensitivities</w:t>
            </w:r>
            <w:r w:rsidRPr="00B130D5">
              <w:rPr>
                <w:color w:val="auto"/>
                <w:sz w:val="22"/>
                <w:szCs w:val="22"/>
              </w:rPr>
              <w:t>, legible, black ink, block capitals, generic</w:t>
            </w:r>
            <w:r w:rsidR="007F7C6C" w:rsidRPr="00B130D5">
              <w:rPr>
                <w:color w:val="auto"/>
                <w:sz w:val="22"/>
                <w:szCs w:val="22"/>
              </w:rPr>
              <w:t xml:space="preserve"> or brand</w:t>
            </w:r>
            <w:r w:rsidRPr="00B130D5">
              <w:rPr>
                <w:color w:val="auto"/>
                <w:sz w:val="22"/>
                <w:szCs w:val="22"/>
              </w:rPr>
              <w:t xml:space="preserve"> drug name, route/method of administration, Doctor’s signature</w:t>
            </w:r>
          </w:p>
        </w:tc>
      </w:tr>
      <w:tr w:rsidR="00B130D5" w:rsidRPr="00B130D5" w14:paraId="3CC31BE0" w14:textId="77777777" w:rsidTr="0047352C">
        <w:trPr>
          <w:trHeight w:val="128"/>
        </w:trPr>
        <w:tc>
          <w:tcPr>
            <w:tcW w:w="645" w:type="dxa"/>
            <w:vMerge w:val="restart"/>
            <w:shd w:val="clear" w:color="auto" w:fill="auto"/>
          </w:tcPr>
          <w:p w14:paraId="550EA9B1" w14:textId="77777777" w:rsidR="00A01E62" w:rsidRPr="00B130D5" w:rsidRDefault="00A01E62" w:rsidP="004E6564">
            <w:pPr>
              <w:spacing w:before="60" w:after="60"/>
              <w:rPr>
                <w:color w:val="auto"/>
                <w:sz w:val="22"/>
                <w:szCs w:val="22"/>
              </w:rPr>
            </w:pPr>
            <w:r w:rsidRPr="00B130D5">
              <w:rPr>
                <w:color w:val="auto"/>
                <w:sz w:val="22"/>
                <w:szCs w:val="22"/>
              </w:rPr>
              <w:t>1.10</w:t>
            </w:r>
          </w:p>
        </w:tc>
        <w:tc>
          <w:tcPr>
            <w:tcW w:w="4035" w:type="dxa"/>
            <w:vMerge w:val="restart"/>
            <w:tcBorders>
              <w:right w:val="single" w:sz="4" w:space="0" w:color="auto"/>
            </w:tcBorders>
            <w:shd w:val="clear" w:color="auto" w:fill="auto"/>
          </w:tcPr>
          <w:p w14:paraId="2E90DD0B" w14:textId="77777777" w:rsidR="00A01E62" w:rsidRPr="00B130D5" w:rsidRDefault="00A01E62" w:rsidP="004E6564">
            <w:pPr>
              <w:spacing w:before="60"/>
              <w:rPr>
                <w:color w:val="auto"/>
                <w:sz w:val="22"/>
                <w:szCs w:val="22"/>
              </w:rPr>
            </w:pPr>
            <w:r w:rsidRPr="00B130D5">
              <w:rPr>
                <w:color w:val="auto"/>
                <w:sz w:val="22"/>
                <w:szCs w:val="22"/>
              </w:rPr>
              <w:t>Ask nurse</w:t>
            </w:r>
            <w:r w:rsidR="006C563C" w:rsidRPr="00B130D5">
              <w:rPr>
                <w:color w:val="auto"/>
                <w:sz w:val="22"/>
                <w:szCs w:val="22"/>
              </w:rPr>
              <w:t>/</w:t>
            </w:r>
            <w:r w:rsidR="00511DB4" w:rsidRPr="00B130D5">
              <w:rPr>
                <w:color w:val="auto"/>
                <w:sz w:val="22"/>
                <w:szCs w:val="22"/>
              </w:rPr>
              <w:t>nursing associate</w:t>
            </w:r>
            <w:r w:rsidR="006C563C" w:rsidRPr="00B130D5">
              <w:rPr>
                <w:color w:val="auto"/>
                <w:sz w:val="22"/>
                <w:szCs w:val="22"/>
              </w:rPr>
              <w:t xml:space="preserve"> </w:t>
            </w:r>
            <w:r w:rsidRPr="00B130D5">
              <w:rPr>
                <w:color w:val="auto"/>
                <w:sz w:val="22"/>
                <w:szCs w:val="22"/>
              </w:rPr>
              <w:t>to explain:</w:t>
            </w:r>
          </w:p>
          <w:p w14:paraId="067CBE80" w14:textId="77777777" w:rsidR="00633A3A" w:rsidRPr="00B130D5" w:rsidRDefault="00633A3A" w:rsidP="005053B7">
            <w:pPr>
              <w:rPr>
                <w:b/>
                <w:color w:val="auto"/>
                <w:sz w:val="22"/>
                <w:szCs w:val="22"/>
              </w:rPr>
            </w:pPr>
            <w:r w:rsidRPr="00B130D5">
              <w:rPr>
                <w:b/>
                <w:color w:val="auto"/>
                <w:sz w:val="22"/>
                <w:szCs w:val="22"/>
              </w:rPr>
              <w:t>Refer to UHM-PGN-03 Administration of Medicines</w:t>
            </w:r>
          </w:p>
          <w:p w14:paraId="7AA4DD42" w14:textId="77777777" w:rsidR="00EC2B06" w:rsidRPr="00B130D5" w:rsidRDefault="00633A3A" w:rsidP="0047352C">
            <w:pPr>
              <w:spacing w:before="60" w:after="60"/>
              <w:rPr>
                <w:b/>
                <w:color w:val="auto"/>
                <w:sz w:val="22"/>
                <w:szCs w:val="22"/>
              </w:rPr>
            </w:pPr>
            <w:r w:rsidRPr="00B130D5">
              <w:rPr>
                <w:b/>
                <w:color w:val="auto"/>
                <w:sz w:val="22"/>
                <w:szCs w:val="22"/>
              </w:rPr>
              <w:t xml:space="preserve">UHM-PGN - 04 Safe and Secure Handling and Supply of Medicines, section 3.2.8 </w:t>
            </w:r>
          </w:p>
        </w:tc>
        <w:tc>
          <w:tcPr>
            <w:tcW w:w="10800" w:type="dxa"/>
            <w:tcBorders>
              <w:left w:val="single" w:sz="4" w:space="0" w:color="auto"/>
            </w:tcBorders>
            <w:shd w:val="clear" w:color="auto" w:fill="auto"/>
          </w:tcPr>
          <w:p w14:paraId="21C925FD" w14:textId="77777777" w:rsidR="00A01E62" w:rsidRPr="00B130D5" w:rsidRDefault="00A01E62" w:rsidP="00A43534">
            <w:pPr>
              <w:spacing w:before="60" w:after="60"/>
              <w:rPr>
                <w:color w:val="auto"/>
                <w:sz w:val="22"/>
                <w:szCs w:val="22"/>
              </w:rPr>
            </w:pPr>
            <w:r w:rsidRPr="00B130D5">
              <w:rPr>
                <w:color w:val="auto"/>
                <w:sz w:val="22"/>
                <w:szCs w:val="22"/>
              </w:rPr>
              <w:t xml:space="preserve">The procedures for ordering stock and </w:t>
            </w:r>
            <w:r w:rsidR="002D33F5" w:rsidRPr="00B130D5">
              <w:rPr>
                <w:color w:val="auto"/>
                <w:sz w:val="22"/>
                <w:szCs w:val="22"/>
              </w:rPr>
              <w:t>non</w:t>
            </w:r>
            <w:r w:rsidRPr="00B130D5">
              <w:rPr>
                <w:color w:val="auto"/>
                <w:sz w:val="22"/>
                <w:szCs w:val="22"/>
              </w:rPr>
              <w:t>-stock medication</w:t>
            </w:r>
          </w:p>
        </w:tc>
      </w:tr>
      <w:tr w:rsidR="00B130D5" w:rsidRPr="00B130D5" w14:paraId="255450F1" w14:textId="77777777" w:rsidTr="0047352C">
        <w:trPr>
          <w:trHeight w:val="126"/>
        </w:trPr>
        <w:tc>
          <w:tcPr>
            <w:tcW w:w="645" w:type="dxa"/>
            <w:vMerge/>
            <w:shd w:val="clear" w:color="auto" w:fill="auto"/>
          </w:tcPr>
          <w:p w14:paraId="2411265C" w14:textId="77777777" w:rsidR="00A01E62" w:rsidRPr="00B130D5" w:rsidRDefault="00A01E62" w:rsidP="004E6564">
            <w:pPr>
              <w:spacing w:before="60" w:after="60"/>
              <w:rPr>
                <w:color w:val="auto"/>
                <w:sz w:val="22"/>
                <w:szCs w:val="22"/>
              </w:rPr>
            </w:pPr>
          </w:p>
        </w:tc>
        <w:tc>
          <w:tcPr>
            <w:tcW w:w="4035" w:type="dxa"/>
            <w:vMerge/>
            <w:tcBorders>
              <w:right w:val="single" w:sz="4" w:space="0" w:color="auto"/>
            </w:tcBorders>
            <w:shd w:val="clear" w:color="auto" w:fill="auto"/>
          </w:tcPr>
          <w:p w14:paraId="40F963ED"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3A7B4008" w14:textId="77777777" w:rsidR="00A01E62" w:rsidRPr="00B130D5" w:rsidRDefault="00A01E62" w:rsidP="004E6564">
            <w:pPr>
              <w:spacing w:before="60" w:after="60"/>
              <w:rPr>
                <w:color w:val="auto"/>
                <w:sz w:val="22"/>
                <w:szCs w:val="22"/>
              </w:rPr>
            </w:pPr>
            <w:r w:rsidRPr="00B130D5">
              <w:rPr>
                <w:color w:val="auto"/>
                <w:sz w:val="22"/>
                <w:szCs w:val="22"/>
              </w:rPr>
              <w:t>How they would get an emergency supply of drugs</w:t>
            </w:r>
          </w:p>
        </w:tc>
      </w:tr>
      <w:tr w:rsidR="00B130D5" w:rsidRPr="00B130D5" w14:paraId="5796EC4B" w14:textId="77777777" w:rsidTr="0047352C">
        <w:trPr>
          <w:trHeight w:val="126"/>
        </w:trPr>
        <w:tc>
          <w:tcPr>
            <w:tcW w:w="645" w:type="dxa"/>
            <w:vMerge/>
            <w:shd w:val="clear" w:color="auto" w:fill="auto"/>
          </w:tcPr>
          <w:p w14:paraId="2EB205D1" w14:textId="77777777" w:rsidR="00A01E62" w:rsidRPr="00B130D5" w:rsidRDefault="00A01E62" w:rsidP="004E6564">
            <w:pPr>
              <w:spacing w:before="60" w:after="60"/>
              <w:rPr>
                <w:color w:val="auto"/>
                <w:sz w:val="22"/>
                <w:szCs w:val="22"/>
              </w:rPr>
            </w:pPr>
          </w:p>
        </w:tc>
        <w:tc>
          <w:tcPr>
            <w:tcW w:w="4035" w:type="dxa"/>
            <w:vMerge/>
            <w:tcBorders>
              <w:bottom w:val="single" w:sz="4" w:space="0" w:color="auto"/>
              <w:right w:val="single" w:sz="4" w:space="0" w:color="auto"/>
            </w:tcBorders>
            <w:shd w:val="clear" w:color="auto" w:fill="auto"/>
          </w:tcPr>
          <w:p w14:paraId="7E95FBB6"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5AE67EAF" w14:textId="77777777" w:rsidR="00A01E62" w:rsidRPr="00B130D5" w:rsidRDefault="00A01E62" w:rsidP="004E6564">
            <w:pPr>
              <w:spacing w:before="60" w:after="60"/>
              <w:rPr>
                <w:color w:val="auto"/>
                <w:sz w:val="22"/>
                <w:szCs w:val="22"/>
              </w:rPr>
            </w:pPr>
            <w:r w:rsidRPr="00B130D5">
              <w:rPr>
                <w:color w:val="auto"/>
                <w:sz w:val="22"/>
                <w:szCs w:val="22"/>
              </w:rPr>
              <w:t>How they would order medicines for short-term leave/discharge</w:t>
            </w:r>
          </w:p>
        </w:tc>
      </w:tr>
      <w:tr w:rsidR="00B130D5" w:rsidRPr="00B130D5" w14:paraId="3062F090" w14:textId="77777777" w:rsidTr="0047352C">
        <w:trPr>
          <w:trHeight w:val="128"/>
        </w:trPr>
        <w:tc>
          <w:tcPr>
            <w:tcW w:w="645" w:type="dxa"/>
            <w:vMerge w:val="restart"/>
            <w:shd w:val="clear" w:color="auto" w:fill="auto"/>
          </w:tcPr>
          <w:p w14:paraId="53F3E897" w14:textId="77777777" w:rsidR="00A01E62" w:rsidRPr="00B130D5" w:rsidRDefault="00A01E62" w:rsidP="004E6564">
            <w:pPr>
              <w:spacing w:before="60" w:after="60"/>
              <w:rPr>
                <w:color w:val="auto"/>
                <w:sz w:val="22"/>
                <w:szCs w:val="22"/>
              </w:rPr>
            </w:pPr>
            <w:r w:rsidRPr="00B130D5">
              <w:rPr>
                <w:color w:val="auto"/>
                <w:sz w:val="22"/>
                <w:szCs w:val="22"/>
              </w:rPr>
              <w:t>1.11</w:t>
            </w:r>
          </w:p>
        </w:tc>
        <w:tc>
          <w:tcPr>
            <w:tcW w:w="4035" w:type="dxa"/>
            <w:vMerge w:val="restart"/>
            <w:tcBorders>
              <w:right w:val="single" w:sz="4" w:space="0" w:color="auto"/>
            </w:tcBorders>
            <w:shd w:val="clear" w:color="auto" w:fill="auto"/>
          </w:tcPr>
          <w:p w14:paraId="4F2EBF8C" w14:textId="77777777" w:rsidR="00A01E62" w:rsidRPr="00B130D5" w:rsidRDefault="00A01E62" w:rsidP="004E6564">
            <w:pPr>
              <w:spacing w:before="60"/>
              <w:rPr>
                <w:color w:val="auto"/>
                <w:sz w:val="22"/>
                <w:szCs w:val="22"/>
              </w:rPr>
            </w:pPr>
            <w:r w:rsidRPr="00B130D5">
              <w:rPr>
                <w:color w:val="auto"/>
                <w:sz w:val="22"/>
                <w:szCs w:val="22"/>
              </w:rPr>
              <w:t xml:space="preserve">Ask nurse </w:t>
            </w:r>
            <w:r w:rsidR="00511DB4" w:rsidRPr="00B130D5">
              <w:rPr>
                <w:color w:val="auto"/>
                <w:sz w:val="22"/>
                <w:szCs w:val="22"/>
              </w:rPr>
              <w:t xml:space="preserve">/nursing associate </w:t>
            </w:r>
            <w:r w:rsidRPr="00B130D5">
              <w:rPr>
                <w:color w:val="auto"/>
                <w:sz w:val="22"/>
                <w:szCs w:val="22"/>
              </w:rPr>
              <w:t>to describe:</w:t>
            </w:r>
          </w:p>
          <w:p w14:paraId="4F773DC4" w14:textId="77777777" w:rsidR="00EC2B06" w:rsidRPr="00B130D5" w:rsidRDefault="00A01E62" w:rsidP="005053B7">
            <w:pPr>
              <w:rPr>
                <w:b/>
                <w:color w:val="auto"/>
                <w:sz w:val="22"/>
                <w:szCs w:val="22"/>
              </w:rPr>
            </w:pPr>
            <w:r w:rsidRPr="00B130D5">
              <w:rPr>
                <w:b/>
                <w:color w:val="auto"/>
                <w:sz w:val="22"/>
                <w:szCs w:val="22"/>
              </w:rPr>
              <w:t xml:space="preserve">Refer to </w:t>
            </w:r>
            <w:r w:rsidR="00EC2B06" w:rsidRPr="00B130D5">
              <w:rPr>
                <w:b/>
                <w:color w:val="auto"/>
                <w:sz w:val="22"/>
                <w:szCs w:val="22"/>
              </w:rPr>
              <w:t>UHM-PGN-0</w:t>
            </w:r>
            <w:r w:rsidR="006F3F69" w:rsidRPr="00B130D5">
              <w:rPr>
                <w:b/>
                <w:color w:val="auto"/>
                <w:sz w:val="22"/>
                <w:szCs w:val="22"/>
              </w:rPr>
              <w:t xml:space="preserve">1 Safe and </w:t>
            </w:r>
            <w:r w:rsidR="00A75EE6" w:rsidRPr="00B130D5">
              <w:rPr>
                <w:b/>
                <w:color w:val="auto"/>
                <w:sz w:val="22"/>
                <w:szCs w:val="22"/>
              </w:rPr>
              <w:t>S</w:t>
            </w:r>
            <w:r w:rsidR="006F3F69" w:rsidRPr="00B130D5">
              <w:rPr>
                <w:b/>
                <w:color w:val="auto"/>
                <w:sz w:val="22"/>
                <w:szCs w:val="22"/>
              </w:rPr>
              <w:t xml:space="preserve">ecure </w:t>
            </w:r>
            <w:r w:rsidR="00A75EE6" w:rsidRPr="00B130D5">
              <w:rPr>
                <w:b/>
                <w:color w:val="auto"/>
                <w:sz w:val="22"/>
                <w:szCs w:val="22"/>
              </w:rPr>
              <w:t>M</w:t>
            </w:r>
            <w:r w:rsidR="006F3F69" w:rsidRPr="00B130D5">
              <w:rPr>
                <w:b/>
                <w:color w:val="auto"/>
                <w:sz w:val="22"/>
                <w:szCs w:val="22"/>
              </w:rPr>
              <w:t xml:space="preserve">edicines </w:t>
            </w:r>
            <w:r w:rsidR="00A75EE6" w:rsidRPr="00B130D5">
              <w:rPr>
                <w:b/>
                <w:color w:val="auto"/>
                <w:sz w:val="22"/>
                <w:szCs w:val="22"/>
              </w:rPr>
              <w:t>Handling and Supply</w:t>
            </w:r>
          </w:p>
        </w:tc>
        <w:tc>
          <w:tcPr>
            <w:tcW w:w="10800" w:type="dxa"/>
            <w:tcBorders>
              <w:left w:val="single" w:sz="4" w:space="0" w:color="auto"/>
            </w:tcBorders>
            <w:shd w:val="clear" w:color="auto" w:fill="auto"/>
          </w:tcPr>
          <w:p w14:paraId="2C89753A" w14:textId="77777777" w:rsidR="00A01E62" w:rsidRPr="00B130D5" w:rsidRDefault="00A01E62" w:rsidP="004E6564">
            <w:pPr>
              <w:spacing w:before="60" w:after="60"/>
              <w:rPr>
                <w:color w:val="auto"/>
                <w:sz w:val="22"/>
                <w:szCs w:val="22"/>
              </w:rPr>
            </w:pPr>
            <w:r w:rsidRPr="00B130D5">
              <w:rPr>
                <w:color w:val="auto"/>
                <w:sz w:val="22"/>
                <w:szCs w:val="22"/>
              </w:rPr>
              <w:t>Their responsibilities in relation to the receipt of medication to the ward</w:t>
            </w:r>
          </w:p>
        </w:tc>
      </w:tr>
      <w:tr w:rsidR="00B130D5" w:rsidRPr="00B130D5" w14:paraId="5148B53C" w14:textId="77777777" w:rsidTr="0047352C">
        <w:trPr>
          <w:trHeight w:val="126"/>
        </w:trPr>
        <w:tc>
          <w:tcPr>
            <w:tcW w:w="645" w:type="dxa"/>
            <w:vMerge/>
            <w:shd w:val="clear" w:color="auto" w:fill="auto"/>
          </w:tcPr>
          <w:p w14:paraId="5EB38A85" w14:textId="77777777" w:rsidR="00A01E62" w:rsidRPr="00B130D5" w:rsidRDefault="00A01E62" w:rsidP="004E6564">
            <w:pPr>
              <w:spacing w:before="60" w:after="60"/>
              <w:rPr>
                <w:color w:val="auto"/>
                <w:sz w:val="22"/>
                <w:szCs w:val="22"/>
              </w:rPr>
            </w:pPr>
          </w:p>
        </w:tc>
        <w:tc>
          <w:tcPr>
            <w:tcW w:w="4035" w:type="dxa"/>
            <w:vMerge/>
            <w:tcBorders>
              <w:right w:val="single" w:sz="4" w:space="0" w:color="auto"/>
            </w:tcBorders>
            <w:shd w:val="clear" w:color="auto" w:fill="auto"/>
          </w:tcPr>
          <w:p w14:paraId="28D5F1BA"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32A72524" w14:textId="77777777" w:rsidR="00A01E62" w:rsidRPr="00B130D5" w:rsidRDefault="00A01E62" w:rsidP="004E6564">
            <w:pPr>
              <w:spacing w:before="60" w:after="60"/>
              <w:rPr>
                <w:color w:val="auto"/>
                <w:sz w:val="22"/>
                <w:szCs w:val="22"/>
              </w:rPr>
            </w:pPr>
            <w:r w:rsidRPr="00B130D5">
              <w:rPr>
                <w:color w:val="auto"/>
                <w:sz w:val="22"/>
                <w:szCs w:val="22"/>
              </w:rPr>
              <w:t xml:space="preserve">Interventions for any discrepancies in medication </w:t>
            </w:r>
          </w:p>
        </w:tc>
      </w:tr>
      <w:tr w:rsidR="00B130D5" w:rsidRPr="00B130D5" w14:paraId="0CEF35C1" w14:textId="77777777" w:rsidTr="0047352C">
        <w:trPr>
          <w:trHeight w:val="126"/>
        </w:trPr>
        <w:tc>
          <w:tcPr>
            <w:tcW w:w="645" w:type="dxa"/>
            <w:vMerge/>
            <w:shd w:val="clear" w:color="auto" w:fill="auto"/>
          </w:tcPr>
          <w:p w14:paraId="6D5DB2DC" w14:textId="77777777" w:rsidR="00A01E62" w:rsidRPr="00B130D5" w:rsidRDefault="00A01E62" w:rsidP="004E6564">
            <w:pPr>
              <w:spacing w:before="60" w:after="60"/>
              <w:rPr>
                <w:color w:val="auto"/>
                <w:sz w:val="22"/>
                <w:szCs w:val="22"/>
              </w:rPr>
            </w:pPr>
          </w:p>
        </w:tc>
        <w:tc>
          <w:tcPr>
            <w:tcW w:w="4035" w:type="dxa"/>
            <w:vMerge/>
            <w:tcBorders>
              <w:bottom w:val="single" w:sz="4" w:space="0" w:color="auto"/>
              <w:right w:val="single" w:sz="4" w:space="0" w:color="auto"/>
            </w:tcBorders>
            <w:shd w:val="clear" w:color="auto" w:fill="auto"/>
          </w:tcPr>
          <w:p w14:paraId="3EA3899F"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22E38197" w14:textId="77777777" w:rsidR="00A01E62" w:rsidRPr="00B130D5" w:rsidRDefault="00A01E62" w:rsidP="004E6564">
            <w:pPr>
              <w:spacing w:before="60" w:after="60"/>
              <w:rPr>
                <w:color w:val="auto"/>
                <w:sz w:val="22"/>
                <w:szCs w:val="22"/>
              </w:rPr>
            </w:pPr>
            <w:r w:rsidRPr="00B130D5">
              <w:rPr>
                <w:color w:val="auto"/>
                <w:sz w:val="22"/>
                <w:szCs w:val="22"/>
              </w:rPr>
              <w:t>How medication is stored on the ward included refrigerated storage</w:t>
            </w:r>
          </w:p>
        </w:tc>
      </w:tr>
      <w:tr w:rsidR="00B130D5" w:rsidRPr="00B130D5" w14:paraId="4B61580C" w14:textId="77777777" w:rsidTr="0047352C">
        <w:tc>
          <w:tcPr>
            <w:tcW w:w="645" w:type="dxa"/>
            <w:shd w:val="clear" w:color="auto" w:fill="auto"/>
          </w:tcPr>
          <w:p w14:paraId="4FEDF3EB" w14:textId="77777777" w:rsidR="00A01E62" w:rsidRPr="00B130D5" w:rsidRDefault="00A01E62" w:rsidP="004E6564">
            <w:pPr>
              <w:spacing w:before="60" w:after="60"/>
              <w:rPr>
                <w:color w:val="auto"/>
                <w:sz w:val="22"/>
                <w:szCs w:val="22"/>
              </w:rPr>
            </w:pPr>
            <w:r w:rsidRPr="00B130D5">
              <w:rPr>
                <w:color w:val="auto"/>
                <w:sz w:val="22"/>
                <w:szCs w:val="22"/>
              </w:rPr>
              <w:t>1.12</w:t>
            </w:r>
          </w:p>
        </w:tc>
        <w:tc>
          <w:tcPr>
            <w:tcW w:w="4035" w:type="dxa"/>
            <w:tcBorders>
              <w:bottom w:val="single" w:sz="4" w:space="0" w:color="auto"/>
              <w:right w:val="single" w:sz="4" w:space="0" w:color="auto"/>
            </w:tcBorders>
            <w:shd w:val="clear" w:color="auto" w:fill="auto"/>
          </w:tcPr>
          <w:p w14:paraId="76B37129" w14:textId="77777777" w:rsidR="00A01E62" w:rsidRPr="00B130D5" w:rsidRDefault="00A01E62" w:rsidP="004E6564">
            <w:pPr>
              <w:spacing w:before="60"/>
              <w:rPr>
                <w:color w:val="auto"/>
                <w:sz w:val="22"/>
                <w:szCs w:val="22"/>
              </w:rPr>
            </w:pPr>
            <w:r w:rsidRPr="00B130D5">
              <w:rPr>
                <w:color w:val="auto"/>
                <w:sz w:val="22"/>
                <w:szCs w:val="22"/>
              </w:rPr>
              <w:t>Ask nurse</w:t>
            </w:r>
            <w:r w:rsidR="00511DB4" w:rsidRPr="00B130D5">
              <w:rPr>
                <w:color w:val="auto"/>
                <w:sz w:val="22"/>
                <w:szCs w:val="22"/>
              </w:rPr>
              <w:t xml:space="preserve">/nursing associate  </w:t>
            </w:r>
            <w:r w:rsidRPr="00B130D5">
              <w:rPr>
                <w:color w:val="auto"/>
                <w:sz w:val="22"/>
                <w:szCs w:val="22"/>
              </w:rPr>
              <w:t>to identify:</w:t>
            </w:r>
          </w:p>
          <w:p w14:paraId="5D091639" w14:textId="77777777" w:rsidR="00EC2B06" w:rsidRPr="00B130D5" w:rsidRDefault="00633A3A" w:rsidP="004E6564">
            <w:pPr>
              <w:spacing w:before="60" w:after="60"/>
              <w:rPr>
                <w:b/>
                <w:color w:val="auto"/>
                <w:sz w:val="22"/>
                <w:szCs w:val="22"/>
              </w:rPr>
            </w:pPr>
            <w:r w:rsidRPr="00B130D5">
              <w:rPr>
                <w:b/>
                <w:color w:val="auto"/>
                <w:sz w:val="22"/>
                <w:szCs w:val="22"/>
              </w:rPr>
              <w:t>Refer to UHM-PGN-01 Safe and Secure Medicines Handling and Supply</w:t>
            </w:r>
          </w:p>
        </w:tc>
        <w:tc>
          <w:tcPr>
            <w:tcW w:w="10800" w:type="dxa"/>
            <w:tcBorders>
              <w:left w:val="single" w:sz="4" w:space="0" w:color="auto"/>
            </w:tcBorders>
            <w:shd w:val="clear" w:color="auto" w:fill="auto"/>
          </w:tcPr>
          <w:p w14:paraId="40A66AF0" w14:textId="77777777" w:rsidR="00A01E62" w:rsidRPr="00B130D5" w:rsidRDefault="002D33F5" w:rsidP="00A43534">
            <w:pPr>
              <w:spacing w:before="60" w:after="60"/>
              <w:rPr>
                <w:color w:val="auto"/>
                <w:sz w:val="22"/>
                <w:szCs w:val="22"/>
              </w:rPr>
            </w:pPr>
            <w:r w:rsidRPr="00B130D5">
              <w:rPr>
                <w:color w:val="auto"/>
                <w:sz w:val="22"/>
                <w:szCs w:val="22"/>
              </w:rPr>
              <w:t xml:space="preserve">Where appropriate </w:t>
            </w:r>
            <w:r w:rsidR="00A01E62" w:rsidRPr="00B130D5">
              <w:rPr>
                <w:color w:val="auto"/>
                <w:sz w:val="22"/>
                <w:szCs w:val="22"/>
              </w:rPr>
              <w:t>staff can take responsibility for holding drug keys</w:t>
            </w:r>
          </w:p>
        </w:tc>
      </w:tr>
      <w:tr w:rsidR="00B130D5" w:rsidRPr="00B130D5" w14:paraId="08E0DE06" w14:textId="77777777" w:rsidTr="0047352C">
        <w:trPr>
          <w:trHeight w:val="95"/>
        </w:trPr>
        <w:tc>
          <w:tcPr>
            <w:tcW w:w="645" w:type="dxa"/>
            <w:vMerge w:val="restart"/>
            <w:shd w:val="clear" w:color="auto" w:fill="auto"/>
          </w:tcPr>
          <w:p w14:paraId="707B9C8C" w14:textId="77777777" w:rsidR="00A01E62" w:rsidRPr="00B130D5" w:rsidRDefault="00A01E62" w:rsidP="004E6564">
            <w:pPr>
              <w:spacing w:before="60" w:after="60"/>
              <w:rPr>
                <w:color w:val="auto"/>
                <w:sz w:val="22"/>
                <w:szCs w:val="22"/>
              </w:rPr>
            </w:pPr>
            <w:r w:rsidRPr="00B130D5">
              <w:rPr>
                <w:color w:val="auto"/>
                <w:sz w:val="22"/>
                <w:szCs w:val="22"/>
              </w:rPr>
              <w:t>1.13</w:t>
            </w:r>
          </w:p>
        </w:tc>
        <w:tc>
          <w:tcPr>
            <w:tcW w:w="4035" w:type="dxa"/>
            <w:vMerge w:val="restart"/>
            <w:tcBorders>
              <w:right w:val="single" w:sz="4" w:space="0" w:color="auto"/>
            </w:tcBorders>
            <w:shd w:val="clear" w:color="auto" w:fill="auto"/>
          </w:tcPr>
          <w:p w14:paraId="51319F0B" w14:textId="77777777" w:rsidR="00A01E62" w:rsidRPr="00B130D5" w:rsidRDefault="00A01E62" w:rsidP="004E6564">
            <w:pPr>
              <w:spacing w:before="60"/>
              <w:rPr>
                <w:color w:val="auto"/>
                <w:sz w:val="22"/>
                <w:szCs w:val="22"/>
              </w:rPr>
            </w:pPr>
            <w:r w:rsidRPr="00B130D5">
              <w:rPr>
                <w:color w:val="auto"/>
                <w:sz w:val="22"/>
                <w:szCs w:val="22"/>
              </w:rPr>
              <w:t>Ask nurse</w:t>
            </w:r>
            <w:r w:rsidR="00511DB4" w:rsidRPr="00B130D5">
              <w:rPr>
                <w:color w:val="auto"/>
                <w:sz w:val="22"/>
                <w:szCs w:val="22"/>
              </w:rPr>
              <w:t xml:space="preserve">/nursing associate </w:t>
            </w:r>
            <w:r w:rsidRPr="00B130D5">
              <w:rPr>
                <w:color w:val="auto"/>
                <w:sz w:val="22"/>
                <w:szCs w:val="22"/>
              </w:rPr>
              <w:t>to identify:</w:t>
            </w:r>
          </w:p>
          <w:p w14:paraId="77AF5052" w14:textId="77777777" w:rsidR="00A01E62" w:rsidRPr="00B130D5" w:rsidRDefault="00A01E62" w:rsidP="005053B7">
            <w:pPr>
              <w:rPr>
                <w:color w:val="auto"/>
                <w:sz w:val="22"/>
                <w:szCs w:val="22"/>
              </w:rPr>
            </w:pPr>
          </w:p>
          <w:p w14:paraId="1BA94623" w14:textId="77777777" w:rsidR="00EC2B06" w:rsidRPr="00B130D5" w:rsidRDefault="00633A3A" w:rsidP="004E6564">
            <w:pPr>
              <w:spacing w:before="120"/>
              <w:rPr>
                <w:b/>
                <w:color w:val="auto"/>
                <w:sz w:val="22"/>
                <w:szCs w:val="22"/>
              </w:rPr>
            </w:pPr>
            <w:r w:rsidRPr="00B130D5">
              <w:rPr>
                <w:b/>
                <w:color w:val="auto"/>
                <w:sz w:val="22"/>
                <w:szCs w:val="22"/>
              </w:rPr>
              <w:t>Refer to UHM-PGN-03 Administration of Medicines</w:t>
            </w:r>
          </w:p>
        </w:tc>
        <w:tc>
          <w:tcPr>
            <w:tcW w:w="10800" w:type="dxa"/>
            <w:tcBorders>
              <w:left w:val="single" w:sz="4" w:space="0" w:color="auto"/>
            </w:tcBorders>
            <w:shd w:val="clear" w:color="auto" w:fill="auto"/>
          </w:tcPr>
          <w:p w14:paraId="47F4795E" w14:textId="77777777" w:rsidR="00A01E62" w:rsidRPr="00B130D5" w:rsidRDefault="00A01E62" w:rsidP="004E6564">
            <w:pPr>
              <w:spacing w:before="60" w:after="60"/>
              <w:rPr>
                <w:color w:val="auto"/>
                <w:sz w:val="22"/>
                <w:szCs w:val="22"/>
              </w:rPr>
            </w:pPr>
            <w:r w:rsidRPr="00B130D5">
              <w:rPr>
                <w:color w:val="auto"/>
                <w:sz w:val="22"/>
                <w:szCs w:val="22"/>
              </w:rPr>
              <w:t>Under what circumstances telephone prescribing is appropriate</w:t>
            </w:r>
          </w:p>
        </w:tc>
      </w:tr>
      <w:tr w:rsidR="00B130D5" w:rsidRPr="00B130D5" w14:paraId="49C2CEEF" w14:textId="77777777" w:rsidTr="0047352C">
        <w:trPr>
          <w:trHeight w:val="95"/>
        </w:trPr>
        <w:tc>
          <w:tcPr>
            <w:tcW w:w="645" w:type="dxa"/>
            <w:vMerge/>
            <w:shd w:val="clear" w:color="auto" w:fill="auto"/>
          </w:tcPr>
          <w:p w14:paraId="35B23B9C" w14:textId="77777777" w:rsidR="00A01E62" w:rsidRPr="00B130D5" w:rsidRDefault="00A01E62" w:rsidP="004E6564">
            <w:pPr>
              <w:spacing w:before="60" w:after="60"/>
              <w:rPr>
                <w:color w:val="auto"/>
                <w:sz w:val="22"/>
                <w:szCs w:val="22"/>
              </w:rPr>
            </w:pPr>
          </w:p>
        </w:tc>
        <w:tc>
          <w:tcPr>
            <w:tcW w:w="4035" w:type="dxa"/>
            <w:vMerge/>
            <w:tcBorders>
              <w:right w:val="single" w:sz="4" w:space="0" w:color="auto"/>
            </w:tcBorders>
            <w:shd w:val="clear" w:color="auto" w:fill="auto"/>
          </w:tcPr>
          <w:p w14:paraId="11A5A8B1"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1B4539B0" w14:textId="77777777" w:rsidR="00A01E62" w:rsidRPr="00B130D5" w:rsidRDefault="00A01E62" w:rsidP="004E6564">
            <w:pPr>
              <w:spacing w:before="60" w:after="60"/>
              <w:rPr>
                <w:color w:val="auto"/>
                <w:sz w:val="22"/>
                <w:szCs w:val="22"/>
              </w:rPr>
            </w:pPr>
            <w:r w:rsidRPr="00B130D5">
              <w:rPr>
                <w:color w:val="auto"/>
                <w:sz w:val="22"/>
                <w:szCs w:val="22"/>
              </w:rPr>
              <w:t>What information they should request from the prescriber (e.g. contra-indications and side-effects of medication)</w:t>
            </w:r>
          </w:p>
        </w:tc>
      </w:tr>
      <w:tr w:rsidR="00B130D5" w:rsidRPr="00B130D5" w14:paraId="29E5C457" w14:textId="77777777" w:rsidTr="0047352C">
        <w:trPr>
          <w:trHeight w:val="95"/>
        </w:trPr>
        <w:tc>
          <w:tcPr>
            <w:tcW w:w="645" w:type="dxa"/>
            <w:vMerge/>
            <w:shd w:val="clear" w:color="auto" w:fill="auto"/>
          </w:tcPr>
          <w:p w14:paraId="518970ED" w14:textId="77777777" w:rsidR="00A01E62" w:rsidRPr="00B130D5" w:rsidRDefault="00A01E62" w:rsidP="004E6564">
            <w:pPr>
              <w:spacing w:before="60" w:after="60"/>
              <w:rPr>
                <w:color w:val="auto"/>
                <w:sz w:val="22"/>
                <w:szCs w:val="22"/>
              </w:rPr>
            </w:pPr>
          </w:p>
        </w:tc>
        <w:tc>
          <w:tcPr>
            <w:tcW w:w="4035" w:type="dxa"/>
            <w:vMerge/>
            <w:tcBorders>
              <w:right w:val="single" w:sz="4" w:space="0" w:color="auto"/>
            </w:tcBorders>
            <w:shd w:val="clear" w:color="auto" w:fill="auto"/>
          </w:tcPr>
          <w:p w14:paraId="20BE2697"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39DB3750" w14:textId="77777777" w:rsidR="00A01E62" w:rsidRPr="00B130D5" w:rsidRDefault="00A01E62" w:rsidP="004E6564">
            <w:pPr>
              <w:spacing w:before="60" w:after="60"/>
              <w:rPr>
                <w:color w:val="auto"/>
                <w:sz w:val="22"/>
                <w:szCs w:val="22"/>
              </w:rPr>
            </w:pPr>
            <w:r w:rsidRPr="00B130D5">
              <w:rPr>
                <w:color w:val="auto"/>
                <w:sz w:val="22"/>
                <w:szCs w:val="22"/>
              </w:rPr>
              <w:t>Who can act as a witness</w:t>
            </w:r>
          </w:p>
        </w:tc>
      </w:tr>
      <w:tr w:rsidR="00B130D5" w:rsidRPr="00B130D5" w14:paraId="7510577F" w14:textId="77777777" w:rsidTr="0047352C">
        <w:trPr>
          <w:trHeight w:val="95"/>
        </w:trPr>
        <w:tc>
          <w:tcPr>
            <w:tcW w:w="645" w:type="dxa"/>
            <w:vMerge/>
            <w:shd w:val="clear" w:color="auto" w:fill="auto"/>
          </w:tcPr>
          <w:p w14:paraId="6EAA13FF" w14:textId="77777777" w:rsidR="00A01E62" w:rsidRPr="00B130D5" w:rsidRDefault="00A01E62" w:rsidP="004E6564">
            <w:pPr>
              <w:spacing w:before="60" w:after="60"/>
              <w:rPr>
                <w:color w:val="auto"/>
                <w:sz w:val="22"/>
                <w:szCs w:val="22"/>
              </w:rPr>
            </w:pPr>
          </w:p>
        </w:tc>
        <w:tc>
          <w:tcPr>
            <w:tcW w:w="4035" w:type="dxa"/>
            <w:vMerge/>
            <w:tcBorders>
              <w:bottom w:val="single" w:sz="4" w:space="0" w:color="auto"/>
              <w:right w:val="single" w:sz="4" w:space="0" w:color="auto"/>
            </w:tcBorders>
            <w:shd w:val="clear" w:color="auto" w:fill="auto"/>
          </w:tcPr>
          <w:p w14:paraId="0DCE080A"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3417186A" w14:textId="77777777" w:rsidR="00A01E62" w:rsidRPr="00B130D5" w:rsidRDefault="00A01E62" w:rsidP="004E6564">
            <w:pPr>
              <w:spacing w:before="60" w:after="60"/>
              <w:rPr>
                <w:color w:val="auto"/>
                <w:sz w:val="22"/>
                <w:szCs w:val="22"/>
              </w:rPr>
            </w:pPr>
            <w:r w:rsidRPr="00B130D5">
              <w:rPr>
                <w:color w:val="auto"/>
                <w:sz w:val="22"/>
                <w:szCs w:val="22"/>
              </w:rPr>
              <w:t>How they would record medication on drug Kardex</w:t>
            </w:r>
          </w:p>
        </w:tc>
      </w:tr>
      <w:tr w:rsidR="00B130D5" w:rsidRPr="00B130D5" w14:paraId="57959F2F" w14:textId="77777777" w:rsidTr="0047352C">
        <w:tc>
          <w:tcPr>
            <w:tcW w:w="645" w:type="dxa"/>
            <w:shd w:val="clear" w:color="auto" w:fill="auto"/>
          </w:tcPr>
          <w:p w14:paraId="0EF99DCC" w14:textId="77777777" w:rsidR="00A01E62" w:rsidRPr="00B130D5" w:rsidRDefault="00A01E62" w:rsidP="004E6564">
            <w:pPr>
              <w:spacing w:before="60" w:after="60"/>
              <w:rPr>
                <w:color w:val="auto"/>
                <w:sz w:val="22"/>
                <w:szCs w:val="22"/>
              </w:rPr>
            </w:pPr>
            <w:r w:rsidRPr="00B130D5">
              <w:rPr>
                <w:color w:val="auto"/>
                <w:sz w:val="22"/>
                <w:szCs w:val="22"/>
              </w:rPr>
              <w:t>1.14</w:t>
            </w:r>
          </w:p>
        </w:tc>
        <w:tc>
          <w:tcPr>
            <w:tcW w:w="4035" w:type="dxa"/>
            <w:tcBorders>
              <w:bottom w:val="single" w:sz="4" w:space="0" w:color="auto"/>
              <w:right w:val="single" w:sz="4" w:space="0" w:color="auto"/>
            </w:tcBorders>
            <w:shd w:val="clear" w:color="auto" w:fill="auto"/>
          </w:tcPr>
          <w:p w14:paraId="19275BED" w14:textId="77777777" w:rsidR="00A01E62" w:rsidRPr="00B130D5" w:rsidRDefault="00A01E62" w:rsidP="0047352C">
            <w:pPr>
              <w:spacing w:before="60"/>
              <w:rPr>
                <w:b/>
                <w:color w:val="auto"/>
                <w:sz w:val="22"/>
                <w:szCs w:val="22"/>
              </w:rPr>
            </w:pPr>
            <w:r w:rsidRPr="00B130D5">
              <w:rPr>
                <w:color w:val="auto"/>
                <w:sz w:val="22"/>
                <w:szCs w:val="22"/>
              </w:rPr>
              <w:t>Ask nurse</w:t>
            </w:r>
            <w:r w:rsidR="00511DB4" w:rsidRPr="00B130D5">
              <w:rPr>
                <w:color w:val="auto"/>
                <w:sz w:val="22"/>
                <w:szCs w:val="22"/>
              </w:rPr>
              <w:t xml:space="preserve">/nursing associate </w:t>
            </w:r>
            <w:r w:rsidRPr="00B130D5">
              <w:rPr>
                <w:color w:val="auto"/>
                <w:sz w:val="22"/>
                <w:szCs w:val="22"/>
              </w:rPr>
              <w:t>to describe:</w:t>
            </w:r>
            <w:r w:rsidR="0047352C" w:rsidRPr="00B130D5">
              <w:rPr>
                <w:b/>
                <w:color w:val="auto"/>
                <w:sz w:val="22"/>
                <w:szCs w:val="22"/>
              </w:rPr>
              <w:t xml:space="preserve"> </w:t>
            </w:r>
          </w:p>
        </w:tc>
        <w:tc>
          <w:tcPr>
            <w:tcW w:w="10800" w:type="dxa"/>
            <w:tcBorders>
              <w:left w:val="single" w:sz="4" w:space="0" w:color="auto"/>
            </w:tcBorders>
            <w:shd w:val="clear" w:color="auto" w:fill="auto"/>
          </w:tcPr>
          <w:p w14:paraId="15FE4B26" w14:textId="77777777" w:rsidR="00A01E62" w:rsidRPr="00B130D5" w:rsidRDefault="00A01E62" w:rsidP="004E6564">
            <w:pPr>
              <w:spacing w:before="60" w:after="60"/>
              <w:rPr>
                <w:color w:val="auto"/>
                <w:sz w:val="22"/>
                <w:szCs w:val="22"/>
              </w:rPr>
            </w:pPr>
            <w:r w:rsidRPr="00B130D5">
              <w:rPr>
                <w:color w:val="auto"/>
                <w:sz w:val="22"/>
                <w:szCs w:val="22"/>
              </w:rPr>
              <w:t>How they would find further information about medication (e.g. BNF, Pharmacy, intranet, Maudsley guidelines, patient information leaflets, PGN’s)</w:t>
            </w:r>
          </w:p>
        </w:tc>
      </w:tr>
      <w:tr w:rsidR="00B130D5" w:rsidRPr="00B130D5" w14:paraId="0D502607" w14:textId="77777777" w:rsidTr="0047352C">
        <w:trPr>
          <w:trHeight w:val="128"/>
        </w:trPr>
        <w:tc>
          <w:tcPr>
            <w:tcW w:w="645" w:type="dxa"/>
            <w:vMerge w:val="restart"/>
            <w:shd w:val="clear" w:color="auto" w:fill="auto"/>
          </w:tcPr>
          <w:p w14:paraId="2208B8A0" w14:textId="77777777" w:rsidR="00A01E62" w:rsidRPr="00B130D5" w:rsidRDefault="00A01E62" w:rsidP="004E6564">
            <w:pPr>
              <w:spacing w:before="60" w:after="60"/>
              <w:rPr>
                <w:color w:val="auto"/>
                <w:sz w:val="22"/>
                <w:szCs w:val="22"/>
              </w:rPr>
            </w:pPr>
            <w:r w:rsidRPr="00B130D5">
              <w:rPr>
                <w:color w:val="auto"/>
                <w:sz w:val="22"/>
                <w:szCs w:val="22"/>
              </w:rPr>
              <w:t>1.15</w:t>
            </w:r>
          </w:p>
        </w:tc>
        <w:tc>
          <w:tcPr>
            <w:tcW w:w="4035" w:type="dxa"/>
            <w:vMerge w:val="restart"/>
            <w:tcBorders>
              <w:right w:val="single" w:sz="4" w:space="0" w:color="auto"/>
            </w:tcBorders>
            <w:shd w:val="clear" w:color="auto" w:fill="auto"/>
          </w:tcPr>
          <w:p w14:paraId="439F90D7" w14:textId="77777777" w:rsidR="00A01E62" w:rsidRPr="00B130D5" w:rsidRDefault="00A01E62" w:rsidP="004E6564">
            <w:pPr>
              <w:spacing w:before="60"/>
              <w:rPr>
                <w:color w:val="auto"/>
                <w:sz w:val="22"/>
                <w:szCs w:val="22"/>
              </w:rPr>
            </w:pPr>
            <w:r w:rsidRPr="00B130D5">
              <w:rPr>
                <w:color w:val="auto"/>
                <w:sz w:val="22"/>
                <w:szCs w:val="22"/>
              </w:rPr>
              <w:t>Ask nurse</w:t>
            </w:r>
            <w:r w:rsidR="006C563C" w:rsidRPr="00B130D5">
              <w:rPr>
                <w:color w:val="auto"/>
                <w:sz w:val="22"/>
                <w:szCs w:val="22"/>
              </w:rPr>
              <w:t>/</w:t>
            </w:r>
            <w:r w:rsidR="00511DB4" w:rsidRPr="00B130D5">
              <w:rPr>
                <w:color w:val="auto"/>
                <w:sz w:val="22"/>
                <w:szCs w:val="22"/>
              </w:rPr>
              <w:t>nursing associate</w:t>
            </w:r>
            <w:r w:rsidR="006C563C" w:rsidRPr="00B130D5">
              <w:rPr>
                <w:color w:val="auto"/>
                <w:sz w:val="22"/>
                <w:szCs w:val="22"/>
              </w:rPr>
              <w:t xml:space="preserve"> </w:t>
            </w:r>
            <w:r w:rsidRPr="00B130D5">
              <w:rPr>
                <w:color w:val="auto"/>
                <w:sz w:val="22"/>
                <w:szCs w:val="22"/>
              </w:rPr>
              <w:t>to describe:</w:t>
            </w:r>
          </w:p>
          <w:p w14:paraId="5B846338" w14:textId="77777777" w:rsidR="00812658" w:rsidRPr="00B130D5" w:rsidRDefault="00A01E62" w:rsidP="004E6564">
            <w:pPr>
              <w:spacing w:before="240"/>
              <w:rPr>
                <w:b/>
                <w:color w:val="auto"/>
                <w:sz w:val="22"/>
                <w:szCs w:val="22"/>
              </w:rPr>
            </w:pPr>
            <w:r w:rsidRPr="00B130D5">
              <w:rPr>
                <w:b/>
                <w:color w:val="auto"/>
                <w:sz w:val="22"/>
                <w:szCs w:val="22"/>
              </w:rPr>
              <w:t xml:space="preserve">Refer to </w:t>
            </w:r>
            <w:r w:rsidR="00633A3A" w:rsidRPr="00B130D5">
              <w:rPr>
                <w:b/>
                <w:color w:val="auto"/>
                <w:sz w:val="22"/>
                <w:szCs w:val="22"/>
              </w:rPr>
              <w:t>UHM-PGN-03 Administration of Medicines</w:t>
            </w:r>
          </w:p>
        </w:tc>
        <w:tc>
          <w:tcPr>
            <w:tcW w:w="10800" w:type="dxa"/>
            <w:tcBorders>
              <w:left w:val="single" w:sz="4" w:space="0" w:color="auto"/>
            </w:tcBorders>
            <w:shd w:val="clear" w:color="auto" w:fill="auto"/>
          </w:tcPr>
          <w:p w14:paraId="00DF3064" w14:textId="77777777" w:rsidR="00A01E62" w:rsidRPr="00B130D5" w:rsidRDefault="00A01E62" w:rsidP="00A43534">
            <w:pPr>
              <w:spacing w:before="60" w:after="60"/>
              <w:rPr>
                <w:color w:val="auto"/>
                <w:sz w:val="22"/>
                <w:szCs w:val="22"/>
              </w:rPr>
            </w:pPr>
            <w:r w:rsidRPr="00B130D5">
              <w:rPr>
                <w:color w:val="auto"/>
                <w:sz w:val="22"/>
                <w:szCs w:val="22"/>
              </w:rPr>
              <w:t>The reporting procedure if a wrong drug is administered to a service user (e.g. service user, medic, Pharmacist, Medicine Co-ordinator, family,</w:t>
            </w:r>
            <w:r w:rsidR="00A43534" w:rsidRPr="00B130D5">
              <w:rPr>
                <w:color w:val="auto"/>
                <w:sz w:val="22"/>
                <w:szCs w:val="22"/>
              </w:rPr>
              <w:t xml:space="preserve"> </w:t>
            </w:r>
            <w:r w:rsidR="00A43534" w:rsidRPr="00B130D5">
              <w:rPr>
                <w:b/>
                <w:color w:val="auto"/>
                <w:sz w:val="22"/>
                <w:szCs w:val="22"/>
              </w:rPr>
              <w:t xml:space="preserve">web-based </w:t>
            </w:r>
            <w:r w:rsidR="002D33F5" w:rsidRPr="00B130D5">
              <w:rPr>
                <w:b/>
                <w:color w:val="auto"/>
                <w:sz w:val="22"/>
                <w:szCs w:val="22"/>
              </w:rPr>
              <w:t xml:space="preserve">Incident </w:t>
            </w:r>
            <w:r w:rsidR="00A43534" w:rsidRPr="00B130D5">
              <w:rPr>
                <w:b/>
                <w:color w:val="auto"/>
                <w:sz w:val="22"/>
                <w:szCs w:val="22"/>
              </w:rPr>
              <w:t xml:space="preserve">Report </w:t>
            </w:r>
            <w:r w:rsidRPr="00B130D5">
              <w:rPr>
                <w:b/>
                <w:color w:val="auto"/>
                <w:sz w:val="22"/>
                <w:szCs w:val="22"/>
              </w:rPr>
              <w:t>Form</w:t>
            </w:r>
            <w:r w:rsidRPr="00B130D5">
              <w:rPr>
                <w:color w:val="auto"/>
                <w:sz w:val="22"/>
                <w:szCs w:val="22"/>
              </w:rPr>
              <w:t>, health record</w:t>
            </w:r>
          </w:p>
        </w:tc>
      </w:tr>
      <w:tr w:rsidR="00B130D5" w:rsidRPr="00B130D5" w14:paraId="31A709F0" w14:textId="77777777" w:rsidTr="0047352C">
        <w:trPr>
          <w:trHeight w:val="126"/>
        </w:trPr>
        <w:tc>
          <w:tcPr>
            <w:tcW w:w="645" w:type="dxa"/>
            <w:vMerge/>
            <w:shd w:val="clear" w:color="auto" w:fill="auto"/>
          </w:tcPr>
          <w:p w14:paraId="56CF88C6" w14:textId="77777777" w:rsidR="00A01E62" w:rsidRPr="00B130D5" w:rsidRDefault="00A01E62" w:rsidP="004E6564">
            <w:pPr>
              <w:spacing w:before="60" w:after="60"/>
              <w:rPr>
                <w:color w:val="auto"/>
                <w:sz w:val="22"/>
                <w:szCs w:val="22"/>
              </w:rPr>
            </w:pPr>
          </w:p>
        </w:tc>
        <w:tc>
          <w:tcPr>
            <w:tcW w:w="4035" w:type="dxa"/>
            <w:vMerge/>
            <w:tcBorders>
              <w:right w:val="single" w:sz="4" w:space="0" w:color="auto"/>
            </w:tcBorders>
            <w:shd w:val="clear" w:color="auto" w:fill="auto"/>
          </w:tcPr>
          <w:p w14:paraId="72BEFC0A"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23D80791" w14:textId="77777777" w:rsidR="00A01E62" w:rsidRPr="00B130D5" w:rsidRDefault="00A01E62" w:rsidP="004E6564">
            <w:pPr>
              <w:spacing w:before="60" w:after="60"/>
              <w:rPr>
                <w:color w:val="auto"/>
                <w:sz w:val="22"/>
                <w:szCs w:val="22"/>
              </w:rPr>
            </w:pPr>
            <w:r w:rsidRPr="00B130D5">
              <w:rPr>
                <w:color w:val="auto"/>
                <w:sz w:val="22"/>
                <w:szCs w:val="22"/>
              </w:rPr>
              <w:t>Categories of medication incidents</w:t>
            </w:r>
          </w:p>
        </w:tc>
      </w:tr>
      <w:tr w:rsidR="00B130D5" w:rsidRPr="00B130D5" w14:paraId="0503BB11" w14:textId="77777777" w:rsidTr="0047352C">
        <w:trPr>
          <w:trHeight w:val="126"/>
        </w:trPr>
        <w:tc>
          <w:tcPr>
            <w:tcW w:w="645" w:type="dxa"/>
            <w:vMerge/>
            <w:shd w:val="clear" w:color="auto" w:fill="auto"/>
          </w:tcPr>
          <w:p w14:paraId="703501DE" w14:textId="77777777" w:rsidR="00A01E62" w:rsidRPr="00B130D5" w:rsidRDefault="00A01E62" w:rsidP="004E6564">
            <w:pPr>
              <w:spacing w:before="60" w:after="60"/>
              <w:rPr>
                <w:color w:val="auto"/>
                <w:sz w:val="22"/>
                <w:szCs w:val="22"/>
              </w:rPr>
            </w:pPr>
          </w:p>
        </w:tc>
        <w:tc>
          <w:tcPr>
            <w:tcW w:w="4035" w:type="dxa"/>
            <w:vMerge/>
            <w:tcBorders>
              <w:right w:val="single" w:sz="4" w:space="0" w:color="auto"/>
            </w:tcBorders>
            <w:shd w:val="clear" w:color="auto" w:fill="auto"/>
          </w:tcPr>
          <w:p w14:paraId="3C959F01"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5301BEDB" w14:textId="77777777" w:rsidR="00A01E62" w:rsidRPr="00B130D5" w:rsidRDefault="00A01E62" w:rsidP="004E6564">
            <w:pPr>
              <w:spacing w:before="60" w:after="60"/>
              <w:rPr>
                <w:color w:val="auto"/>
                <w:sz w:val="22"/>
                <w:szCs w:val="22"/>
              </w:rPr>
            </w:pPr>
            <w:r w:rsidRPr="00B130D5">
              <w:rPr>
                <w:color w:val="auto"/>
                <w:sz w:val="22"/>
                <w:szCs w:val="22"/>
              </w:rPr>
              <w:t>How and who they can obtain advice from on medication incident reporting</w:t>
            </w:r>
          </w:p>
        </w:tc>
      </w:tr>
    </w:tbl>
    <w:p w14:paraId="7B2C370A" w14:textId="77777777" w:rsidR="00901C99" w:rsidRPr="00B130D5" w:rsidRDefault="00901C99">
      <w:pPr>
        <w:rPr>
          <w:color w:val="auto"/>
        </w:rPr>
      </w:pPr>
    </w:p>
    <w:p w14:paraId="6A487FDA" w14:textId="77777777" w:rsidR="00901C99" w:rsidRPr="00B130D5" w:rsidRDefault="00901C99">
      <w:pPr>
        <w:rPr>
          <w:color w:val="auto"/>
        </w:rPr>
      </w:pPr>
    </w:p>
    <w:p w14:paraId="7A5DCCE5" w14:textId="77777777" w:rsidR="00901C99" w:rsidRPr="00B130D5" w:rsidRDefault="00901C99">
      <w:pPr>
        <w:rPr>
          <w:color w:val="auto"/>
        </w:rPr>
      </w:pPr>
    </w:p>
    <w:tbl>
      <w:tblPr>
        <w:tblW w:w="1548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035"/>
        <w:gridCol w:w="10800"/>
      </w:tblGrid>
      <w:tr w:rsidR="00B130D5" w:rsidRPr="00B130D5" w14:paraId="4C9C0C0F" w14:textId="77777777" w:rsidTr="0047352C">
        <w:tc>
          <w:tcPr>
            <w:tcW w:w="645" w:type="dxa"/>
            <w:shd w:val="clear" w:color="auto" w:fill="auto"/>
          </w:tcPr>
          <w:p w14:paraId="7B8A734F" w14:textId="77777777" w:rsidR="00A01E62" w:rsidRPr="00B130D5" w:rsidRDefault="00A01E62" w:rsidP="004E6564">
            <w:pPr>
              <w:spacing w:before="60" w:after="60"/>
              <w:rPr>
                <w:color w:val="auto"/>
                <w:sz w:val="22"/>
                <w:szCs w:val="22"/>
              </w:rPr>
            </w:pPr>
            <w:r w:rsidRPr="00B130D5">
              <w:rPr>
                <w:color w:val="auto"/>
                <w:sz w:val="22"/>
                <w:szCs w:val="22"/>
              </w:rPr>
              <w:t>1.16</w:t>
            </w:r>
          </w:p>
        </w:tc>
        <w:tc>
          <w:tcPr>
            <w:tcW w:w="4035" w:type="dxa"/>
            <w:tcBorders>
              <w:bottom w:val="single" w:sz="4" w:space="0" w:color="auto"/>
              <w:right w:val="single" w:sz="4" w:space="0" w:color="auto"/>
            </w:tcBorders>
            <w:shd w:val="clear" w:color="auto" w:fill="auto"/>
          </w:tcPr>
          <w:p w14:paraId="0976A34D" w14:textId="77777777" w:rsidR="00A01E62" w:rsidRPr="00B130D5" w:rsidRDefault="00A01E62" w:rsidP="004E6564">
            <w:pPr>
              <w:spacing w:before="60"/>
              <w:rPr>
                <w:color w:val="auto"/>
                <w:sz w:val="22"/>
                <w:szCs w:val="22"/>
              </w:rPr>
            </w:pPr>
            <w:r w:rsidRPr="00B130D5">
              <w:rPr>
                <w:color w:val="auto"/>
                <w:sz w:val="22"/>
                <w:szCs w:val="22"/>
              </w:rPr>
              <w:t>Ask nurse</w:t>
            </w:r>
            <w:r w:rsidR="00511DB4" w:rsidRPr="00B130D5">
              <w:rPr>
                <w:color w:val="auto"/>
                <w:sz w:val="22"/>
                <w:szCs w:val="22"/>
              </w:rPr>
              <w:t xml:space="preserve">/nursing associate </w:t>
            </w:r>
            <w:r w:rsidRPr="00B130D5">
              <w:rPr>
                <w:color w:val="auto"/>
                <w:sz w:val="22"/>
                <w:szCs w:val="22"/>
              </w:rPr>
              <w:t>to explain:</w:t>
            </w:r>
          </w:p>
          <w:p w14:paraId="27636F5B" w14:textId="77777777" w:rsidR="006C563C" w:rsidRPr="00B130D5" w:rsidRDefault="006C563C" w:rsidP="004E6564">
            <w:pPr>
              <w:spacing w:before="60"/>
              <w:rPr>
                <w:color w:val="auto"/>
                <w:sz w:val="22"/>
                <w:szCs w:val="22"/>
              </w:rPr>
            </w:pPr>
          </w:p>
          <w:p w14:paraId="2CB3BA3F" w14:textId="77777777" w:rsidR="00812658" w:rsidRPr="00B130D5" w:rsidRDefault="001F7EB6" w:rsidP="001F7EB6">
            <w:pPr>
              <w:rPr>
                <w:b/>
                <w:color w:val="auto"/>
                <w:sz w:val="22"/>
                <w:szCs w:val="22"/>
              </w:rPr>
            </w:pPr>
            <w:r w:rsidRPr="00B130D5">
              <w:rPr>
                <w:b/>
                <w:color w:val="auto"/>
                <w:sz w:val="22"/>
                <w:szCs w:val="22"/>
              </w:rPr>
              <w:t>Refer to PPT-PGN-02</w:t>
            </w:r>
            <w:r w:rsidR="00633A3A" w:rsidRPr="00B130D5">
              <w:rPr>
                <w:b/>
                <w:color w:val="auto"/>
                <w:sz w:val="22"/>
                <w:szCs w:val="22"/>
              </w:rPr>
              <w:t>, UHM-PGN-01 Safe and Secure Medicines Handling and Supply</w:t>
            </w:r>
            <w:r w:rsidRPr="00B130D5">
              <w:rPr>
                <w:b/>
                <w:color w:val="auto"/>
                <w:sz w:val="22"/>
                <w:szCs w:val="22"/>
              </w:rPr>
              <w:t>,</w:t>
            </w:r>
            <w:r w:rsidR="006F3F69" w:rsidRPr="00B130D5">
              <w:rPr>
                <w:b/>
                <w:color w:val="auto"/>
                <w:sz w:val="22"/>
                <w:szCs w:val="22"/>
              </w:rPr>
              <w:t xml:space="preserve"> UHM-PGN-03 Administration of Medicines</w:t>
            </w:r>
          </w:p>
        </w:tc>
        <w:tc>
          <w:tcPr>
            <w:tcW w:w="10800" w:type="dxa"/>
            <w:tcBorders>
              <w:left w:val="single" w:sz="4" w:space="0" w:color="auto"/>
            </w:tcBorders>
            <w:shd w:val="clear" w:color="auto" w:fill="auto"/>
          </w:tcPr>
          <w:p w14:paraId="05FCC19B" w14:textId="77777777" w:rsidR="00A01E62" w:rsidRPr="00B130D5" w:rsidRDefault="00A01E62" w:rsidP="004E6564">
            <w:pPr>
              <w:spacing w:before="60" w:after="60"/>
              <w:rPr>
                <w:color w:val="auto"/>
                <w:sz w:val="22"/>
                <w:szCs w:val="22"/>
              </w:rPr>
            </w:pPr>
            <w:r w:rsidRPr="00B130D5">
              <w:rPr>
                <w:color w:val="auto"/>
                <w:sz w:val="22"/>
                <w:szCs w:val="22"/>
              </w:rPr>
              <w:t>Why the clinical significance of a medication incident can vary (e.g. dose of medication, strength of medication, interactions with other prescribed medication, medical history of service user)</w:t>
            </w:r>
          </w:p>
        </w:tc>
      </w:tr>
      <w:tr w:rsidR="00B130D5" w:rsidRPr="00B130D5" w14:paraId="5EE7E2CA" w14:textId="77777777" w:rsidTr="0047352C">
        <w:trPr>
          <w:trHeight w:val="95"/>
        </w:trPr>
        <w:tc>
          <w:tcPr>
            <w:tcW w:w="645" w:type="dxa"/>
            <w:vMerge w:val="restart"/>
            <w:shd w:val="clear" w:color="auto" w:fill="auto"/>
          </w:tcPr>
          <w:p w14:paraId="1987707F" w14:textId="77777777" w:rsidR="00A01E62" w:rsidRPr="00B130D5" w:rsidRDefault="00A01E62" w:rsidP="004E6564">
            <w:pPr>
              <w:spacing w:before="60" w:after="60"/>
              <w:rPr>
                <w:color w:val="auto"/>
                <w:sz w:val="22"/>
                <w:szCs w:val="22"/>
              </w:rPr>
            </w:pPr>
            <w:r w:rsidRPr="00B130D5">
              <w:rPr>
                <w:color w:val="auto"/>
                <w:sz w:val="22"/>
                <w:szCs w:val="22"/>
              </w:rPr>
              <w:t>1.17</w:t>
            </w:r>
          </w:p>
        </w:tc>
        <w:tc>
          <w:tcPr>
            <w:tcW w:w="4035" w:type="dxa"/>
            <w:vMerge w:val="restart"/>
            <w:tcBorders>
              <w:right w:val="single" w:sz="4" w:space="0" w:color="auto"/>
            </w:tcBorders>
            <w:shd w:val="clear" w:color="auto" w:fill="auto"/>
          </w:tcPr>
          <w:p w14:paraId="7BF371D4" w14:textId="77777777" w:rsidR="00A01E62" w:rsidRPr="00B130D5" w:rsidRDefault="00A01E62" w:rsidP="004E6564">
            <w:pPr>
              <w:spacing w:before="60"/>
              <w:rPr>
                <w:color w:val="auto"/>
                <w:sz w:val="22"/>
                <w:szCs w:val="22"/>
              </w:rPr>
            </w:pPr>
            <w:r w:rsidRPr="00B130D5">
              <w:rPr>
                <w:color w:val="auto"/>
                <w:sz w:val="22"/>
                <w:szCs w:val="22"/>
              </w:rPr>
              <w:t>Ask nurse</w:t>
            </w:r>
            <w:r w:rsidR="00511DB4" w:rsidRPr="00B130D5">
              <w:rPr>
                <w:color w:val="auto"/>
                <w:sz w:val="22"/>
                <w:szCs w:val="22"/>
              </w:rPr>
              <w:t xml:space="preserve">/nursing associate </w:t>
            </w:r>
            <w:r w:rsidRPr="00B130D5">
              <w:rPr>
                <w:color w:val="auto"/>
                <w:sz w:val="22"/>
                <w:szCs w:val="22"/>
              </w:rPr>
              <w:t xml:space="preserve"> to identify:</w:t>
            </w:r>
          </w:p>
          <w:p w14:paraId="4562CCF9" w14:textId="77777777" w:rsidR="00A01E62" w:rsidRPr="00B130D5" w:rsidRDefault="00A01E62" w:rsidP="004E6564">
            <w:pPr>
              <w:spacing w:before="60"/>
              <w:rPr>
                <w:color w:val="auto"/>
                <w:sz w:val="22"/>
                <w:szCs w:val="22"/>
              </w:rPr>
            </w:pPr>
          </w:p>
          <w:p w14:paraId="7A5E4924" w14:textId="77777777" w:rsidR="00A75EE6" w:rsidRPr="00B130D5" w:rsidRDefault="00A01E62" w:rsidP="004E6564">
            <w:pPr>
              <w:spacing w:before="60" w:after="60"/>
              <w:rPr>
                <w:b/>
                <w:color w:val="auto"/>
                <w:sz w:val="22"/>
                <w:szCs w:val="22"/>
              </w:rPr>
            </w:pPr>
            <w:r w:rsidRPr="00B130D5">
              <w:rPr>
                <w:b/>
                <w:color w:val="auto"/>
                <w:sz w:val="22"/>
                <w:szCs w:val="22"/>
              </w:rPr>
              <w:t xml:space="preserve">Refer to </w:t>
            </w:r>
            <w:r w:rsidR="00A75EE6" w:rsidRPr="00B130D5">
              <w:rPr>
                <w:b/>
                <w:color w:val="auto"/>
                <w:sz w:val="22"/>
                <w:szCs w:val="22"/>
              </w:rPr>
              <w:t>UHM-PGN-03 Administration of Medicines</w:t>
            </w:r>
          </w:p>
          <w:p w14:paraId="0E28DE5F" w14:textId="77777777" w:rsidR="00A01E62" w:rsidRPr="00B130D5" w:rsidRDefault="00A01E62" w:rsidP="004E6564">
            <w:pPr>
              <w:spacing w:before="120"/>
              <w:rPr>
                <w:b/>
                <w:color w:val="auto"/>
                <w:sz w:val="22"/>
                <w:szCs w:val="22"/>
              </w:rPr>
            </w:pPr>
          </w:p>
        </w:tc>
        <w:tc>
          <w:tcPr>
            <w:tcW w:w="10800" w:type="dxa"/>
            <w:tcBorders>
              <w:left w:val="single" w:sz="4" w:space="0" w:color="auto"/>
            </w:tcBorders>
            <w:shd w:val="clear" w:color="auto" w:fill="auto"/>
          </w:tcPr>
          <w:p w14:paraId="50E79264" w14:textId="77777777" w:rsidR="00A01E62" w:rsidRPr="00B130D5" w:rsidRDefault="00A01E62" w:rsidP="004E6564">
            <w:pPr>
              <w:spacing w:before="60" w:after="60"/>
              <w:rPr>
                <w:color w:val="auto"/>
                <w:sz w:val="22"/>
                <w:szCs w:val="22"/>
              </w:rPr>
            </w:pPr>
            <w:r w:rsidRPr="00B130D5">
              <w:rPr>
                <w:color w:val="auto"/>
                <w:sz w:val="22"/>
                <w:szCs w:val="22"/>
              </w:rPr>
              <w:t>Exceptional circumstances that the covert administration of medication could be considered</w:t>
            </w:r>
          </w:p>
        </w:tc>
      </w:tr>
      <w:tr w:rsidR="00B130D5" w:rsidRPr="00B130D5" w14:paraId="71B11C38" w14:textId="77777777" w:rsidTr="0047352C">
        <w:trPr>
          <w:trHeight w:val="95"/>
        </w:trPr>
        <w:tc>
          <w:tcPr>
            <w:tcW w:w="645" w:type="dxa"/>
            <w:vMerge/>
            <w:shd w:val="clear" w:color="auto" w:fill="auto"/>
          </w:tcPr>
          <w:p w14:paraId="00F43EC5" w14:textId="77777777" w:rsidR="00A01E62" w:rsidRPr="00B130D5" w:rsidRDefault="00A01E62" w:rsidP="004E6564">
            <w:pPr>
              <w:spacing w:before="60" w:after="60"/>
              <w:rPr>
                <w:color w:val="auto"/>
                <w:sz w:val="22"/>
                <w:szCs w:val="22"/>
              </w:rPr>
            </w:pPr>
          </w:p>
        </w:tc>
        <w:tc>
          <w:tcPr>
            <w:tcW w:w="4035" w:type="dxa"/>
            <w:vMerge/>
            <w:tcBorders>
              <w:right w:val="single" w:sz="4" w:space="0" w:color="auto"/>
            </w:tcBorders>
            <w:shd w:val="clear" w:color="auto" w:fill="auto"/>
          </w:tcPr>
          <w:p w14:paraId="3518C7CF"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12B62B8B" w14:textId="77777777" w:rsidR="00A01E62" w:rsidRPr="00B130D5" w:rsidRDefault="00A01E62" w:rsidP="004E6564">
            <w:pPr>
              <w:spacing w:before="60" w:after="60"/>
              <w:rPr>
                <w:color w:val="auto"/>
                <w:sz w:val="22"/>
                <w:szCs w:val="22"/>
              </w:rPr>
            </w:pPr>
            <w:r w:rsidRPr="00B130D5">
              <w:rPr>
                <w:color w:val="auto"/>
                <w:sz w:val="22"/>
                <w:szCs w:val="22"/>
              </w:rPr>
              <w:t>Guidance from the Mental Capacity Act (e.g. Stage 2 Assessment of Capacity, best interests, Advance Decisions to Refuse Treatment, Lasting Powers of Attorney, Court Protection Orders)</w:t>
            </w:r>
          </w:p>
        </w:tc>
      </w:tr>
      <w:tr w:rsidR="00B130D5" w:rsidRPr="00B130D5" w14:paraId="5A84345E" w14:textId="77777777" w:rsidTr="0047352C">
        <w:trPr>
          <w:trHeight w:val="95"/>
        </w:trPr>
        <w:tc>
          <w:tcPr>
            <w:tcW w:w="645" w:type="dxa"/>
            <w:vMerge/>
            <w:shd w:val="clear" w:color="auto" w:fill="auto"/>
          </w:tcPr>
          <w:p w14:paraId="329472B0" w14:textId="77777777" w:rsidR="00A01E62" w:rsidRPr="00B130D5" w:rsidRDefault="00A01E62" w:rsidP="004E6564">
            <w:pPr>
              <w:spacing w:before="60" w:after="60"/>
              <w:rPr>
                <w:color w:val="auto"/>
                <w:sz w:val="22"/>
                <w:szCs w:val="22"/>
              </w:rPr>
            </w:pPr>
          </w:p>
        </w:tc>
        <w:tc>
          <w:tcPr>
            <w:tcW w:w="4035" w:type="dxa"/>
            <w:vMerge/>
            <w:tcBorders>
              <w:right w:val="single" w:sz="4" w:space="0" w:color="auto"/>
            </w:tcBorders>
            <w:shd w:val="clear" w:color="auto" w:fill="auto"/>
          </w:tcPr>
          <w:p w14:paraId="0400A02F"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270DE12D" w14:textId="77777777" w:rsidR="00A01E62" w:rsidRPr="00B130D5" w:rsidRDefault="00A01E62" w:rsidP="004E6564">
            <w:pPr>
              <w:spacing w:before="60" w:after="60"/>
              <w:rPr>
                <w:color w:val="auto"/>
                <w:sz w:val="22"/>
                <w:szCs w:val="22"/>
              </w:rPr>
            </w:pPr>
            <w:r w:rsidRPr="00B130D5">
              <w:rPr>
                <w:color w:val="auto"/>
                <w:sz w:val="22"/>
                <w:szCs w:val="22"/>
              </w:rPr>
              <w:t>Who would be involved in the decision to administer medication covertly and how would this be recorded</w:t>
            </w:r>
          </w:p>
        </w:tc>
      </w:tr>
      <w:tr w:rsidR="00B130D5" w:rsidRPr="00B130D5" w14:paraId="2B73AF6B" w14:textId="77777777" w:rsidTr="0047352C">
        <w:trPr>
          <w:trHeight w:val="95"/>
        </w:trPr>
        <w:tc>
          <w:tcPr>
            <w:tcW w:w="645" w:type="dxa"/>
            <w:vMerge/>
            <w:shd w:val="clear" w:color="auto" w:fill="auto"/>
          </w:tcPr>
          <w:p w14:paraId="1CD9DCC2" w14:textId="77777777" w:rsidR="00A01E62" w:rsidRPr="00B130D5" w:rsidRDefault="00A01E62" w:rsidP="004E6564">
            <w:pPr>
              <w:spacing w:before="60" w:after="60"/>
              <w:rPr>
                <w:color w:val="auto"/>
                <w:sz w:val="22"/>
                <w:szCs w:val="22"/>
              </w:rPr>
            </w:pPr>
          </w:p>
        </w:tc>
        <w:tc>
          <w:tcPr>
            <w:tcW w:w="4035" w:type="dxa"/>
            <w:vMerge/>
            <w:tcBorders>
              <w:right w:val="single" w:sz="4" w:space="0" w:color="auto"/>
            </w:tcBorders>
            <w:shd w:val="clear" w:color="auto" w:fill="auto"/>
          </w:tcPr>
          <w:p w14:paraId="6CF6B373" w14:textId="77777777" w:rsidR="00A01E62" w:rsidRPr="00B130D5" w:rsidRDefault="00A01E62" w:rsidP="004E6564">
            <w:pPr>
              <w:spacing w:before="60" w:after="60"/>
              <w:rPr>
                <w:color w:val="auto"/>
                <w:sz w:val="22"/>
                <w:szCs w:val="22"/>
              </w:rPr>
            </w:pPr>
          </w:p>
        </w:tc>
        <w:tc>
          <w:tcPr>
            <w:tcW w:w="10800" w:type="dxa"/>
            <w:tcBorders>
              <w:left w:val="single" w:sz="4" w:space="0" w:color="auto"/>
            </w:tcBorders>
            <w:shd w:val="clear" w:color="auto" w:fill="auto"/>
          </w:tcPr>
          <w:p w14:paraId="4F4F2CBA" w14:textId="77777777" w:rsidR="00A01E62" w:rsidRPr="00B130D5" w:rsidRDefault="00A01E62" w:rsidP="004E6564">
            <w:pPr>
              <w:spacing w:before="60" w:after="60"/>
              <w:rPr>
                <w:color w:val="auto"/>
                <w:sz w:val="22"/>
                <w:szCs w:val="22"/>
              </w:rPr>
            </w:pPr>
            <w:r w:rsidRPr="00B130D5">
              <w:rPr>
                <w:color w:val="auto"/>
                <w:sz w:val="22"/>
                <w:szCs w:val="22"/>
              </w:rPr>
              <w:t>Maximum timescale to review process (1 month for service users in acute care, 3 – 6 months for service users in continuing care)</w:t>
            </w:r>
          </w:p>
        </w:tc>
      </w:tr>
    </w:tbl>
    <w:p w14:paraId="101D592A" w14:textId="77777777" w:rsidR="0047352C" w:rsidRPr="00B130D5" w:rsidRDefault="0047352C" w:rsidP="00A01E62">
      <w:pPr>
        <w:spacing w:after="120"/>
        <w:ind w:hanging="482"/>
        <w:rPr>
          <w:b/>
          <w:color w:val="auto"/>
        </w:rPr>
      </w:pPr>
    </w:p>
    <w:p w14:paraId="50F26A10" w14:textId="77777777" w:rsidR="0047352C" w:rsidRPr="00B130D5" w:rsidRDefault="0047352C" w:rsidP="00A01E62">
      <w:pPr>
        <w:spacing w:after="120"/>
        <w:ind w:hanging="482"/>
        <w:rPr>
          <w:b/>
          <w:color w:val="auto"/>
        </w:rPr>
      </w:pPr>
    </w:p>
    <w:p w14:paraId="7EDBBE6D" w14:textId="77777777" w:rsidR="0047352C" w:rsidRPr="00B130D5" w:rsidRDefault="0047352C" w:rsidP="00A01E62">
      <w:pPr>
        <w:spacing w:after="120"/>
        <w:ind w:hanging="482"/>
        <w:rPr>
          <w:b/>
          <w:color w:val="auto"/>
        </w:rPr>
      </w:pPr>
    </w:p>
    <w:p w14:paraId="4F255AE6" w14:textId="77777777" w:rsidR="00A01E62" w:rsidRPr="00B130D5" w:rsidRDefault="00A01E62" w:rsidP="00A01E62">
      <w:pPr>
        <w:spacing w:after="120"/>
        <w:ind w:hanging="482"/>
        <w:rPr>
          <w:color w:val="auto"/>
        </w:rPr>
      </w:pPr>
      <w:r w:rsidRPr="00B130D5">
        <w:rPr>
          <w:b/>
          <w:color w:val="auto"/>
        </w:rPr>
        <w:t>2</w:t>
      </w:r>
      <w:r w:rsidRPr="00B130D5">
        <w:rPr>
          <w:b/>
          <w:color w:val="auto"/>
        </w:rPr>
        <w:tab/>
        <w:t>Administration of Drug Round Performance Criteria</w:t>
      </w:r>
    </w:p>
    <w:tbl>
      <w:tblPr>
        <w:tblW w:w="1548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67"/>
        <w:gridCol w:w="10268"/>
      </w:tblGrid>
      <w:tr w:rsidR="00B130D5" w:rsidRPr="00B130D5" w14:paraId="11A5F3D7" w14:textId="77777777" w:rsidTr="0047352C">
        <w:trPr>
          <w:trHeight w:val="95"/>
        </w:trPr>
        <w:tc>
          <w:tcPr>
            <w:tcW w:w="645" w:type="dxa"/>
            <w:shd w:val="clear" w:color="auto" w:fill="auto"/>
          </w:tcPr>
          <w:p w14:paraId="671D1AC5" w14:textId="77777777" w:rsidR="00A01E62" w:rsidRPr="00B130D5" w:rsidRDefault="00177163" w:rsidP="004E6564">
            <w:pPr>
              <w:spacing w:before="120" w:after="120"/>
              <w:rPr>
                <w:color w:val="auto"/>
                <w:sz w:val="22"/>
                <w:szCs w:val="22"/>
              </w:rPr>
            </w:pPr>
            <w:r w:rsidRPr="00B130D5">
              <w:rPr>
                <w:color w:val="auto"/>
                <w:sz w:val="22"/>
                <w:szCs w:val="22"/>
              </w:rPr>
              <w:t>2.1</w:t>
            </w:r>
          </w:p>
        </w:tc>
        <w:tc>
          <w:tcPr>
            <w:tcW w:w="4567" w:type="dxa"/>
            <w:tcBorders>
              <w:right w:val="single" w:sz="4" w:space="0" w:color="auto"/>
            </w:tcBorders>
            <w:shd w:val="clear" w:color="auto" w:fill="auto"/>
          </w:tcPr>
          <w:p w14:paraId="6298E303" w14:textId="77777777" w:rsidR="00A01E62" w:rsidRPr="00B130D5" w:rsidRDefault="00177163" w:rsidP="00A43534">
            <w:pPr>
              <w:spacing w:before="120" w:after="120"/>
              <w:rPr>
                <w:color w:val="auto"/>
                <w:sz w:val="22"/>
                <w:szCs w:val="22"/>
              </w:rPr>
            </w:pPr>
            <w:r w:rsidRPr="00B130D5">
              <w:rPr>
                <w:color w:val="auto"/>
                <w:sz w:val="22"/>
                <w:szCs w:val="22"/>
              </w:rPr>
              <w:t>Refer to Competency Assessment documents</w:t>
            </w:r>
            <w:r w:rsidR="00941E1D" w:rsidRPr="00B130D5">
              <w:rPr>
                <w:color w:val="auto"/>
                <w:sz w:val="22"/>
                <w:szCs w:val="22"/>
              </w:rPr>
              <w:t xml:space="preserve">, Medicines Policy/PGN’s </w:t>
            </w:r>
            <w:r w:rsidR="00A43534" w:rsidRPr="00B130D5">
              <w:rPr>
                <w:color w:val="auto"/>
                <w:sz w:val="22"/>
                <w:szCs w:val="22"/>
              </w:rPr>
              <w:t>and</w:t>
            </w:r>
            <w:r w:rsidR="00941E1D" w:rsidRPr="00B130D5">
              <w:rPr>
                <w:color w:val="auto"/>
                <w:sz w:val="22"/>
                <w:szCs w:val="22"/>
              </w:rPr>
              <w:t xml:space="preserve"> NMC Guidance.</w:t>
            </w:r>
          </w:p>
        </w:tc>
        <w:tc>
          <w:tcPr>
            <w:tcW w:w="10268" w:type="dxa"/>
            <w:tcBorders>
              <w:left w:val="single" w:sz="4" w:space="0" w:color="auto"/>
            </w:tcBorders>
            <w:shd w:val="clear" w:color="auto" w:fill="auto"/>
          </w:tcPr>
          <w:p w14:paraId="1E49D610" w14:textId="77777777" w:rsidR="00A01E62" w:rsidRPr="00B130D5" w:rsidRDefault="00941E1D" w:rsidP="004E6564">
            <w:pPr>
              <w:spacing w:before="120" w:after="120"/>
              <w:rPr>
                <w:color w:val="auto"/>
                <w:sz w:val="22"/>
                <w:szCs w:val="22"/>
              </w:rPr>
            </w:pPr>
            <w:r w:rsidRPr="00B130D5">
              <w:rPr>
                <w:color w:val="auto"/>
                <w:sz w:val="22"/>
                <w:szCs w:val="22"/>
              </w:rPr>
              <w:t>Observe practice in all areas of competencies relevant to current practice/work area until competent then sign as required documents. Issue certificate.</w:t>
            </w:r>
          </w:p>
        </w:tc>
      </w:tr>
    </w:tbl>
    <w:p w14:paraId="26883249" w14:textId="77777777" w:rsidR="0047352C" w:rsidRPr="00B130D5" w:rsidRDefault="0047352C" w:rsidP="00A01E62">
      <w:pPr>
        <w:spacing w:after="120"/>
        <w:ind w:hanging="482"/>
        <w:rPr>
          <w:b/>
          <w:color w:val="auto"/>
        </w:rPr>
      </w:pPr>
    </w:p>
    <w:p w14:paraId="51FDD051" w14:textId="77777777" w:rsidR="0047352C" w:rsidRPr="00B130D5" w:rsidRDefault="0047352C" w:rsidP="00A01E62">
      <w:pPr>
        <w:spacing w:after="120"/>
        <w:ind w:hanging="482"/>
        <w:rPr>
          <w:b/>
          <w:color w:val="auto"/>
        </w:rPr>
      </w:pPr>
    </w:p>
    <w:p w14:paraId="112D9D4D" w14:textId="77777777" w:rsidR="0047352C" w:rsidRPr="00B130D5" w:rsidRDefault="0047352C">
      <w:pPr>
        <w:rPr>
          <w:b/>
          <w:color w:val="auto"/>
        </w:rPr>
      </w:pPr>
      <w:r w:rsidRPr="00B130D5">
        <w:rPr>
          <w:b/>
          <w:color w:val="auto"/>
        </w:rPr>
        <w:br w:type="page"/>
      </w:r>
    </w:p>
    <w:p w14:paraId="1DF85FB4" w14:textId="77777777" w:rsidR="0047352C" w:rsidRPr="00B130D5" w:rsidRDefault="0047352C" w:rsidP="00A01E62">
      <w:pPr>
        <w:spacing w:after="120"/>
        <w:ind w:hanging="482"/>
        <w:rPr>
          <w:b/>
          <w:color w:val="auto"/>
        </w:rPr>
      </w:pPr>
    </w:p>
    <w:p w14:paraId="5C7C2FDD" w14:textId="77777777" w:rsidR="00A01E62" w:rsidRPr="00B130D5" w:rsidRDefault="00A01E62" w:rsidP="00A01E62">
      <w:pPr>
        <w:spacing w:after="120"/>
        <w:ind w:hanging="482"/>
        <w:rPr>
          <w:color w:val="auto"/>
        </w:rPr>
      </w:pPr>
      <w:r w:rsidRPr="00B130D5">
        <w:rPr>
          <w:b/>
          <w:color w:val="auto"/>
        </w:rPr>
        <w:t>3</w:t>
      </w:r>
      <w:r w:rsidRPr="00B130D5">
        <w:rPr>
          <w:b/>
          <w:color w:val="auto"/>
        </w:rPr>
        <w:tab/>
        <w:t>Handling of Controlled Drugs Performance Criteria</w:t>
      </w:r>
    </w:p>
    <w:tbl>
      <w:tblPr>
        <w:tblW w:w="1548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67"/>
        <w:gridCol w:w="10268"/>
      </w:tblGrid>
      <w:tr w:rsidR="00B130D5" w:rsidRPr="00B130D5" w14:paraId="165F4D88" w14:textId="77777777" w:rsidTr="0047352C">
        <w:trPr>
          <w:trHeight w:val="95"/>
        </w:trPr>
        <w:tc>
          <w:tcPr>
            <w:tcW w:w="645" w:type="dxa"/>
            <w:shd w:val="clear" w:color="auto" w:fill="auto"/>
          </w:tcPr>
          <w:p w14:paraId="23452953" w14:textId="77777777" w:rsidR="00B34EB0" w:rsidRPr="00B130D5" w:rsidRDefault="00B34EB0" w:rsidP="004E6564">
            <w:pPr>
              <w:spacing w:before="120" w:after="120"/>
              <w:rPr>
                <w:color w:val="auto"/>
                <w:sz w:val="22"/>
                <w:szCs w:val="22"/>
              </w:rPr>
            </w:pPr>
            <w:r w:rsidRPr="00B130D5">
              <w:rPr>
                <w:color w:val="auto"/>
                <w:sz w:val="22"/>
                <w:szCs w:val="22"/>
              </w:rPr>
              <w:t>3.1</w:t>
            </w:r>
          </w:p>
        </w:tc>
        <w:tc>
          <w:tcPr>
            <w:tcW w:w="4567" w:type="dxa"/>
            <w:tcBorders>
              <w:bottom w:val="single" w:sz="4" w:space="0" w:color="auto"/>
              <w:right w:val="single" w:sz="4" w:space="0" w:color="auto"/>
            </w:tcBorders>
            <w:shd w:val="clear" w:color="auto" w:fill="auto"/>
          </w:tcPr>
          <w:p w14:paraId="2F4F082E" w14:textId="77777777" w:rsidR="00B34EB0" w:rsidRPr="00B130D5" w:rsidRDefault="00B34EB0" w:rsidP="004E6564">
            <w:pPr>
              <w:spacing w:before="120" w:after="120"/>
              <w:rPr>
                <w:color w:val="auto"/>
                <w:sz w:val="22"/>
                <w:szCs w:val="22"/>
              </w:rPr>
            </w:pPr>
            <w:r w:rsidRPr="00B130D5">
              <w:rPr>
                <w:color w:val="auto"/>
                <w:sz w:val="22"/>
                <w:szCs w:val="22"/>
              </w:rPr>
              <w:t>Ask nurse to describe:</w:t>
            </w:r>
          </w:p>
          <w:p w14:paraId="05F99AF1" w14:textId="77777777" w:rsidR="00B34EB0" w:rsidRPr="00B130D5" w:rsidRDefault="00B34EB0" w:rsidP="004E6564">
            <w:pPr>
              <w:spacing w:before="120" w:after="120"/>
              <w:rPr>
                <w:b/>
                <w:color w:val="auto"/>
                <w:sz w:val="22"/>
                <w:szCs w:val="22"/>
              </w:rPr>
            </w:pPr>
            <w:r w:rsidRPr="00B130D5">
              <w:rPr>
                <w:b/>
                <w:color w:val="auto"/>
                <w:sz w:val="22"/>
                <w:szCs w:val="22"/>
              </w:rPr>
              <w:t xml:space="preserve">Refer to </w:t>
            </w:r>
            <w:r w:rsidR="001F7EB6" w:rsidRPr="00B130D5">
              <w:rPr>
                <w:b/>
                <w:color w:val="auto"/>
                <w:sz w:val="22"/>
                <w:szCs w:val="22"/>
              </w:rPr>
              <w:t>UHM-PGN-</w:t>
            </w:r>
            <w:r w:rsidR="00A75EE6" w:rsidRPr="00B130D5">
              <w:rPr>
                <w:b/>
                <w:color w:val="auto"/>
                <w:sz w:val="22"/>
                <w:szCs w:val="22"/>
              </w:rPr>
              <w:t>04</w:t>
            </w:r>
          </w:p>
        </w:tc>
        <w:tc>
          <w:tcPr>
            <w:tcW w:w="10268" w:type="dxa"/>
            <w:tcBorders>
              <w:left w:val="single" w:sz="4" w:space="0" w:color="auto"/>
            </w:tcBorders>
            <w:shd w:val="clear" w:color="auto" w:fill="auto"/>
          </w:tcPr>
          <w:p w14:paraId="53B9B4F0" w14:textId="77777777" w:rsidR="00B34EB0" w:rsidRPr="00B130D5" w:rsidRDefault="00B34EB0" w:rsidP="004E6564">
            <w:pPr>
              <w:spacing w:before="120" w:after="120"/>
              <w:rPr>
                <w:color w:val="auto"/>
                <w:sz w:val="22"/>
                <w:szCs w:val="22"/>
              </w:rPr>
            </w:pPr>
            <w:r w:rsidRPr="00B130D5">
              <w:rPr>
                <w:color w:val="auto"/>
                <w:sz w:val="22"/>
                <w:szCs w:val="22"/>
              </w:rPr>
              <w:t>A controlled drug (Misuse of Drug Act 19714, require enhanced control of prescribing potential for misuse)</w:t>
            </w:r>
          </w:p>
        </w:tc>
      </w:tr>
      <w:tr w:rsidR="00B130D5" w:rsidRPr="00B130D5" w14:paraId="0E595884" w14:textId="77777777" w:rsidTr="0047352C">
        <w:trPr>
          <w:trHeight w:val="76"/>
        </w:trPr>
        <w:tc>
          <w:tcPr>
            <w:tcW w:w="645" w:type="dxa"/>
            <w:vMerge w:val="restart"/>
            <w:shd w:val="clear" w:color="auto" w:fill="auto"/>
          </w:tcPr>
          <w:p w14:paraId="612E14EC" w14:textId="77777777" w:rsidR="00B34EB0" w:rsidRPr="00B130D5" w:rsidRDefault="00B34EB0" w:rsidP="004E6564">
            <w:pPr>
              <w:spacing w:before="120" w:after="120"/>
              <w:rPr>
                <w:color w:val="auto"/>
                <w:sz w:val="22"/>
                <w:szCs w:val="22"/>
              </w:rPr>
            </w:pPr>
            <w:r w:rsidRPr="00B130D5">
              <w:rPr>
                <w:color w:val="auto"/>
                <w:sz w:val="22"/>
                <w:szCs w:val="22"/>
              </w:rPr>
              <w:t>3.2</w:t>
            </w:r>
          </w:p>
        </w:tc>
        <w:tc>
          <w:tcPr>
            <w:tcW w:w="4567" w:type="dxa"/>
            <w:vMerge w:val="restart"/>
            <w:tcBorders>
              <w:right w:val="single" w:sz="4" w:space="0" w:color="auto"/>
            </w:tcBorders>
            <w:shd w:val="clear" w:color="auto" w:fill="auto"/>
          </w:tcPr>
          <w:p w14:paraId="3FE59C9E" w14:textId="77777777" w:rsidR="00B34EB0" w:rsidRPr="00B130D5" w:rsidRDefault="00B34EB0" w:rsidP="004E6564">
            <w:pPr>
              <w:spacing w:before="120" w:after="120"/>
              <w:rPr>
                <w:color w:val="auto"/>
                <w:sz w:val="22"/>
                <w:szCs w:val="22"/>
              </w:rPr>
            </w:pPr>
            <w:r w:rsidRPr="00B130D5">
              <w:rPr>
                <w:color w:val="auto"/>
                <w:sz w:val="22"/>
                <w:szCs w:val="22"/>
              </w:rPr>
              <w:t>Ask nurse to describe:</w:t>
            </w:r>
          </w:p>
          <w:p w14:paraId="66B62F0A" w14:textId="77777777" w:rsidR="00B34EB0" w:rsidRPr="00B130D5" w:rsidRDefault="00B34EB0" w:rsidP="004E6564">
            <w:pPr>
              <w:spacing w:before="120" w:after="120"/>
              <w:rPr>
                <w:color w:val="auto"/>
                <w:sz w:val="22"/>
                <w:szCs w:val="22"/>
              </w:rPr>
            </w:pPr>
          </w:p>
          <w:p w14:paraId="76378412" w14:textId="77777777" w:rsidR="00B34EB0" w:rsidRPr="00B130D5" w:rsidRDefault="00B34EB0" w:rsidP="004E6564">
            <w:pPr>
              <w:spacing w:before="120" w:after="120"/>
              <w:rPr>
                <w:b/>
                <w:color w:val="auto"/>
                <w:sz w:val="22"/>
                <w:szCs w:val="22"/>
              </w:rPr>
            </w:pPr>
            <w:r w:rsidRPr="00B130D5">
              <w:rPr>
                <w:b/>
                <w:color w:val="auto"/>
                <w:sz w:val="22"/>
                <w:szCs w:val="22"/>
              </w:rPr>
              <w:t xml:space="preserve">Refer to </w:t>
            </w:r>
            <w:r w:rsidR="001F7EB6" w:rsidRPr="00B130D5">
              <w:rPr>
                <w:b/>
                <w:color w:val="auto"/>
                <w:sz w:val="22"/>
                <w:szCs w:val="22"/>
              </w:rPr>
              <w:t>UHM-PGN-</w:t>
            </w:r>
            <w:r w:rsidR="00A75EE6" w:rsidRPr="00B130D5">
              <w:rPr>
                <w:b/>
                <w:color w:val="auto"/>
                <w:sz w:val="22"/>
                <w:szCs w:val="22"/>
              </w:rPr>
              <w:t>04</w:t>
            </w:r>
          </w:p>
        </w:tc>
        <w:tc>
          <w:tcPr>
            <w:tcW w:w="10268" w:type="dxa"/>
            <w:tcBorders>
              <w:left w:val="single" w:sz="4" w:space="0" w:color="auto"/>
            </w:tcBorders>
            <w:shd w:val="clear" w:color="auto" w:fill="auto"/>
          </w:tcPr>
          <w:p w14:paraId="4AD2A6E4" w14:textId="77777777" w:rsidR="00B34EB0" w:rsidRPr="00B130D5" w:rsidRDefault="00B34EB0" w:rsidP="00A43534">
            <w:pPr>
              <w:spacing w:before="120" w:after="120"/>
              <w:rPr>
                <w:color w:val="auto"/>
                <w:sz w:val="22"/>
                <w:szCs w:val="22"/>
              </w:rPr>
            </w:pPr>
            <w:r w:rsidRPr="00B130D5">
              <w:rPr>
                <w:color w:val="auto"/>
                <w:sz w:val="22"/>
                <w:szCs w:val="22"/>
              </w:rPr>
              <w:t xml:space="preserve">Procedure for the ordering of Schedule 2 CDs </w:t>
            </w:r>
            <w:r w:rsidR="00A43534" w:rsidRPr="00B130D5">
              <w:rPr>
                <w:color w:val="auto"/>
                <w:sz w:val="22"/>
                <w:szCs w:val="22"/>
              </w:rPr>
              <w:t>a</w:t>
            </w:r>
            <w:r w:rsidR="002D33F5" w:rsidRPr="00B130D5">
              <w:rPr>
                <w:color w:val="auto"/>
                <w:sz w:val="22"/>
                <w:szCs w:val="22"/>
              </w:rPr>
              <w:t>nd schedule 3 CDs</w:t>
            </w:r>
          </w:p>
        </w:tc>
      </w:tr>
      <w:tr w:rsidR="00B130D5" w:rsidRPr="00B130D5" w14:paraId="7F653815" w14:textId="77777777" w:rsidTr="0047352C">
        <w:trPr>
          <w:trHeight w:val="76"/>
        </w:trPr>
        <w:tc>
          <w:tcPr>
            <w:tcW w:w="645" w:type="dxa"/>
            <w:vMerge/>
            <w:shd w:val="clear" w:color="auto" w:fill="auto"/>
          </w:tcPr>
          <w:p w14:paraId="14A571B5"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2A07F79C"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0EB2E0C2" w14:textId="77777777" w:rsidR="00B34EB0" w:rsidRPr="00B130D5" w:rsidRDefault="00B34EB0" w:rsidP="004E6564">
            <w:pPr>
              <w:spacing w:before="120" w:after="120"/>
              <w:rPr>
                <w:color w:val="auto"/>
                <w:sz w:val="22"/>
                <w:szCs w:val="22"/>
              </w:rPr>
            </w:pPr>
            <w:r w:rsidRPr="00B130D5">
              <w:rPr>
                <w:color w:val="auto"/>
                <w:sz w:val="22"/>
                <w:szCs w:val="22"/>
              </w:rPr>
              <w:t>Can a single dose be obtained from another ward?  Explain procedure</w:t>
            </w:r>
          </w:p>
        </w:tc>
      </w:tr>
      <w:tr w:rsidR="00B130D5" w:rsidRPr="00B130D5" w14:paraId="30B90E33" w14:textId="77777777" w:rsidTr="0047352C">
        <w:trPr>
          <w:trHeight w:val="76"/>
        </w:trPr>
        <w:tc>
          <w:tcPr>
            <w:tcW w:w="645" w:type="dxa"/>
            <w:vMerge/>
            <w:shd w:val="clear" w:color="auto" w:fill="auto"/>
          </w:tcPr>
          <w:p w14:paraId="69257403"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5CE096FE"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2F0D6A70" w14:textId="77777777" w:rsidR="00B34EB0" w:rsidRPr="00B130D5" w:rsidRDefault="00B34EB0" w:rsidP="004E6564">
            <w:pPr>
              <w:spacing w:before="120" w:after="120"/>
              <w:rPr>
                <w:color w:val="auto"/>
                <w:sz w:val="22"/>
                <w:szCs w:val="22"/>
              </w:rPr>
            </w:pPr>
            <w:r w:rsidRPr="00B130D5">
              <w:rPr>
                <w:color w:val="auto"/>
                <w:sz w:val="22"/>
                <w:szCs w:val="22"/>
              </w:rPr>
              <w:t>Who can be responsible for collecting CDs from Pharmacy?</w:t>
            </w:r>
          </w:p>
        </w:tc>
      </w:tr>
      <w:tr w:rsidR="00B130D5" w:rsidRPr="00B130D5" w14:paraId="2A52BDF4" w14:textId="77777777" w:rsidTr="0047352C">
        <w:trPr>
          <w:trHeight w:val="76"/>
        </w:trPr>
        <w:tc>
          <w:tcPr>
            <w:tcW w:w="645" w:type="dxa"/>
            <w:vMerge/>
            <w:shd w:val="clear" w:color="auto" w:fill="auto"/>
          </w:tcPr>
          <w:p w14:paraId="46628741" w14:textId="77777777" w:rsidR="00B34EB0" w:rsidRPr="00B130D5" w:rsidRDefault="00B34EB0" w:rsidP="004E6564">
            <w:pPr>
              <w:spacing w:before="120" w:after="120"/>
              <w:rPr>
                <w:color w:val="auto"/>
                <w:sz w:val="22"/>
                <w:szCs w:val="22"/>
              </w:rPr>
            </w:pPr>
          </w:p>
        </w:tc>
        <w:tc>
          <w:tcPr>
            <w:tcW w:w="4567" w:type="dxa"/>
            <w:vMerge/>
            <w:tcBorders>
              <w:bottom w:val="single" w:sz="4" w:space="0" w:color="auto"/>
              <w:right w:val="single" w:sz="4" w:space="0" w:color="auto"/>
            </w:tcBorders>
            <w:shd w:val="clear" w:color="auto" w:fill="auto"/>
          </w:tcPr>
          <w:p w14:paraId="4CEBA274"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06C40DD1" w14:textId="77777777" w:rsidR="00B34EB0" w:rsidRPr="00B130D5" w:rsidRDefault="00B34EB0" w:rsidP="004E6564">
            <w:pPr>
              <w:spacing w:before="120" w:after="120"/>
              <w:rPr>
                <w:color w:val="auto"/>
                <w:sz w:val="22"/>
                <w:szCs w:val="22"/>
              </w:rPr>
            </w:pPr>
            <w:r w:rsidRPr="00B130D5">
              <w:rPr>
                <w:color w:val="auto"/>
                <w:sz w:val="22"/>
                <w:szCs w:val="22"/>
              </w:rPr>
              <w:t>The responsibilities of the Nurse in Charge to receive CDs</w:t>
            </w:r>
          </w:p>
        </w:tc>
      </w:tr>
      <w:tr w:rsidR="00B130D5" w:rsidRPr="00B130D5" w14:paraId="39E6D114" w14:textId="77777777" w:rsidTr="0047352C">
        <w:trPr>
          <w:trHeight w:val="76"/>
        </w:trPr>
        <w:tc>
          <w:tcPr>
            <w:tcW w:w="645" w:type="dxa"/>
            <w:vMerge w:val="restart"/>
            <w:shd w:val="clear" w:color="auto" w:fill="auto"/>
          </w:tcPr>
          <w:p w14:paraId="434E07DE" w14:textId="77777777" w:rsidR="00B34EB0" w:rsidRPr="00B130D5" w:rsidRDefault="00B34EB0" w:rsidP="004E6564">
            <w:pPr>
              <w:spacing w:before="120" w:after="120"/>
              <w:rPr>
                <w:color w:val="auto"/>
                <w:sz w:val="22"/>
                <w:szCs w:val="22"/>
              </w:rPr>
            </w:pPr>
            <w:r w:rsidRPr="00B130D5">
              <w:rPr>
                <w:color w:val="auto"/>
                <w:sz w:val="22"/>
                <w:szCs w:val="22"/>
              </w:rPr>
              <w:t>3.3</w:t>
            </w:r>
          </w:p>
        </w:tc>
        <w:tc>
          <w:tcPr>
            <w:tcW w:w="4567" w:type="dxa"/>
            <w:vMerge w:val="restart"/>
            <w:tcBorders>
              <w:right w:val="single" w:sz="4" w:space="0" w:color="auto"/>
            </w:tcBorders>
            <w:shd w:val="clear" w:color="auto" w:fill="auto"/>
          </w:tcPr>
          <w:p w14:paraId="23909B67" w14:textId="77777777" w:rsidR="00B34EB0" w:rsidRPr="00B130D5" w:rsidRDefault="00B34EB0" w:rsidP="004E6564">
            <w:pPr>
              <w:spacing w:before="120" w:after="120"/>
              <w:rPr>
                <w:color w:val="auto"/>
                <w:sz w:val="22"/>
                <w:szCs w:val="22"/>
              </w:rPr>
            </w:pPr>
            <w:r w:rsidRPr="00B130D5">
              <w:rPr>
                <w:color w:val="auto"/>
                <w:sz w:val="22"/>
                <w:szCs w:val="22"/>
              </w:rPr>
              <w:t>Ask nurse to identify:</w:t>
            </w:r>
          </w:p>
          <w:p w14:paraId="7DA68A64" w14:textId="77777777" w:rsidR="00B34EB0" w:rsidRPr="00B130D5" w:rsidRDefault="00B34EB0" w:rsidP="004E6564">
            <w:pPr>
              <w:spacing w:before="120" w:after="120"/>
              <w:rPr>
                <w:color w:val="auto"/>
                <w:sz w:val="22"/>
                <w:szCs w:val="22"/>
              </w:rPr>
            </w:pPr>
          </w:p>
          <w:p w14:paraId="79182592" w14:textId="77777777" w:rsidR="00B34EB0" w:rsidRPr="00B130D5" w:rsidRDefault="00B34EB0" w:rsidP="004E6564">
            <w:pPr>
              <w:spacing w:before="120" w:after="120"/>
              <w:rPr>
                <w:color w:val="auto"/>
                <w:sz w:val="22"/>
                <w:szCs w:val="22"/>
              </w:rPr>
            </w:pPr>
          </w:p>
          <w:p w14:paraId="2E664CFF" w14:textId="77777777" w:rsidR="00B34EB0" w:rsidRPr="00B130D5" w:rsidRDefault="00B34EB0" w:rsidP="004E6564">
            <w:pPr>
              <w:spacing w:before="120" w:after="120"/>
              <w:rPr>
                <w:b/>
                <w:color w:val="auto"/>
                <w:sz w:val="22"/>
                <w:szCs w:val="22"/>
              </w:rPr>
            </w:pPr>
            <w:r w:rsidRPr="00B130D5">
              <w:rPr>
                <w:b/>
                <w:color w:val="auto"/>
                <w:sz w:val="22"/>
                <w:szCs w:val="22"/>
              </w:rPr>
              <w:t xml:space="preserve">Refer to </w:t>
            </w:r>
            <w:r w:rsidR="001F7EB6" w:rsidRPr="00B130D5">
              <w:rPr>
                <w:b/>
                <w:color w:val="auto"/>
                <w:sz w:val="22"/>
                <w:szCs w:val="22"/>
              </w:rPr>
              <w:t>UHM-PGN-</w:t>
            </w:r>
            <w:r w:rsidR="00A75EE6" w:rsidRPr="00B130D5">
              <w:rPr>
                <w:b/>
                <w:color w:val="auto"/>
                <w:sz w:val="22"/>
                <w:szCs w:val="22"/>
              </w:rPr>
              <w:t>04</w:t>
            </w:r>
          </w:p>
        </w:tc>
        <w:tc>
          <w:tcPr>
            <w:tcW w:w="10268" w:type="dxa"/>
            <w:tcBorders>
              <w:left w:val="single" w:sz="4" w:space="0" w:color="auto"/>
            </w:tcBorders>
            <w:shd w:val="clear" w:color="auto" w:fill="auto"/>
          </w:tcPr>
          <w:p w14:paraId="25A4AF53" w14:textId="77777777" w:rsidR="00B34EB0" w:rsidRPr="00B130D5" w:rsidRDefault="00B34EB0" w:rsidP="004E6564">
            <w:pPr>
              <w:spacing w:before="120" w:after="120"/>
              <w:rPr>
                <w:color w:val="auto"/>
                <w:sz w:val="22"/>
                <w:szCs w:val="22"/>
              </w:rPr>
            </w:pPr>
            <w:r w:rsidRPr="00B130D5">
              <w:rPr>
                <w:color w:val="auto"/>
                <w:sz w:val="22"/>
                <w:szCs w:val="22"/>
              </w:rPr>
              <w:t>Procedure in relation to receiving CDs on the ward/department</w:t>
            </w:r>
          </w:p>
        </w:tc>
      </w:tr>
      <w:tr w:rsidR="00B130D5" w:rsidRPr="00B130D5" w14:paraId="19932866" w14:textId="77777777" w:rsidTr="0047352C">
        <w:trPr>
          <w:trHeight w:val="76"/>
        </w:trPr>
        <w:tc>
          <w:tcPr>
            <w:tcW w:w="645" w:type="dxa"/>
            <w:vMerge/>
            <w:shd w:val="clear" w:color="auto" w:fill="auto"/>
          </w:tcPr>
          <w:p w14:paraId="66EFC282"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1705D1B1"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554A2C52" w14:textId="77777777" w:rsidR="00B34EB0" w:rsidRPr="00B130D5" w:rsidRDefault="00B34EB0" w:rsidP="004E6564">
            <w:pPr>
              <w:spacing w:before="120" w:after="120"/>
              <w:rPr>
                <w:color w:val="auto"/>
                <w:sz w:val="22"/>
                <w:szCs w:val="22"/>
              </w:rPr>
            </w:pPr>
            <w:r w:rsidRPr="00B130D5">
              <w:rPr>
                <w:color w:val="auto"/>
                <w:sz w:val="22"/>
                <w:szCs w:val="22"/>
              </w:rPr>
              <w:t>Procedure if the contents of the drug do not match the amount stated on the pack</w:t>
            </w:r>
          </w:p>
        </w:tc>
      </w:tr>
      <w:tr w:rsidR="00B130D5" w:rsidRPr="00B130D5" w14:paraId="174D5651" w14:textId="77777777" w:rsidTr="0047352C">
        <w:trPr>
          <w:trHeight w:val="76"/>
        </w:trPr>
        <w:tc>
          <w:tcPr>
            <w:tcW w:w="645" w:type="dxa"/>
            <w:vMerge/>
            <w:shd w:val="clear" w:color="auto" w:fill="auto"/>
          </w:tcPr>
          <w:p w14:paraId="3D818608"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2CFFA47E"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66564977" w14:textId="77777777" w:rsidR="00B34EB0" w:rsidRPr="00B130D5" w:rsidRDefault="006112B9" w:rsidP="00A43534">
            <w:pPr>
              <w:spacing w:before="120" w:after="120"/>
              <w:rPr>
                <w:color w:val="auto"/>
                <w:sz w:val="22"/>
                <w:szCs w:val="22"/>
              </w:rPr>
            </w:pPr>
            <w:r w:rsidRPr="00B130D5">
              <w:rPr>
                <w:color w:val="auto"/>
                <w:sz w:val="22"/>
                <w:szCs w:val="22"/>
              </w:rPr>
              <w:t xml:space="preserve">How to record Schedule </w:t>
            </w:r>
          </w:p>
        </w:tc>
      </w:tr>
      <w:tr w:rsidR="00B130D5" w:rsidRPr="00B130D5" w14:paraId="46AF8706" w14:textId="77777777" w:rsidTr="0047352C">
        <w:trPr>
          <w:trHeight w:val="76"/>
        </w:trPr>
        <w:tc>
          <w:tcPr>
            <w:tcW w:w="645" w:type="dxa"/>
            <w:vMerge/>
            <w:shd w:val="clear" w:color="auto" w:fill="auto"/>
          </w:tcPr>
          <w:p w14:paraId="0CF50D1D"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3004C10A"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416E7C9E" w14:textId="77777777" w:rsidR="00B34EB0" w:rsidRPr="00B130D5" w:rsidRDefault="00B34EB0" w:rsidP="00A43534">
            <w:pPr>
              <w:spacing w:before="120" w:after="120"/>
              <w:rPr>
                <w:color w:val="auto"/>
                <w:sz w:val="22"/>
                <w:szCs w:val="22"/>
              </w:rPr>
            </w:pPr>
            <w:r w:rsidRPr="00B130D5">
              <w:rPr>
                <w:color w:val="auto"/>
                <w:sz w:val="22"/>
                <w:szCs w:val="22"/>
              </w:rPr>
              <w:t xml:space="preserve">Where Schedule 2 drugs and </w:t>
            </w:r>
            <w:r w:rsidR="002D33F5" w:rsidRPr="00B130D5">
              <w:rPr>
                <w:color w:val="auto"/>
                <w:sz w:val="22"/>
                <w:szCs w:val="22"/>
              </w:rPr>
              <w:t xml:space="preserve"> Tramadol /  Buprenorphine </w:t>
            </w:r>
            <w:r w:rsidRPr="00B130D5">
              <w:rPr>
                <w:color w:val="auto"/>
                <w:sz w:val="22"/>
                <w:szCs w:val="22"/>
              </w:rPr>
              <w:t>are stored</w:t>
            </w:r>
          </w:p>
        </w:tc>
      </w:tr>
      <w:tr w:rsidR="00B130D5" w:rsidRPr="00B130D5" w14:paraId="7F9FED59" w14:textId="77777777" w:rsidTr="0047352C">
        <w:trPr>
          <w:trHeight w:val="76"/>
        </w:trPr>
        <w:tc>
          <w:tcPr>
            <w:tcW w:w="645" w:type="dxa"/>
            <w:vMerge/>
            <w:shd w:val="clear" w:color="auto" w:fill="auto"/>
          </w:tcPr>
          <w:p w14:paraId="56DBD1E9" w14:textId="77777777" w:rsidR="00B34EB0" w:rsidRPr="00B130D5" w:rsidRDefault="00B34EB0" w:rsidP="004E6564">
            <w:pPr>
              <w:spacing w:before="120" w:after="120"/>
              <w:rPr>
                <w:color w:val="auto"/>
                <w:sz w:val="22"/>
                <w:szCs w:val="22"/>
              </w:rPr>
            </w:pPr>
          </w:p>
        </w:tc>
        <w:tc>
          <w:tcPr>
            <w:tcW w:w="4567" w:type="dxa"/>
            <w:vMerge/>
            <w:tcBorders>
              <w:bottom w:val="single" w:sz="4" w:space="0" w:color="auto"/>
              <w:right w:val="single" w:sz="4" w:space="0" w:color="auto"/>
            </w:tcBorders>
            <w:shd w:val="clear" w:color="auto" w:fill="auto"/>
          </w:tcPr>
          <w:p w14:paraId="4A10C497"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0052B2BF" w14:textId="77777777" w:rsidR="00B34EB0" w:rsidRPr="00B130D5" w:rsidRDefault="00B34EB0" w:rsidP="004E6564">
            <w:pPr>
              <w:spacing w:before="120" w:after="120"/>
              <w:rPr>
                <w:color w:val="auto"/>
                <w:sz w:val="22"/>
                <w:szCs w:val="22"/>
              </w:rPr>
            </w:pPr>
            <w:r w:rsidRPr="00B130D5">
              <w:rPr>
                <w:color w:val="auto"/>
                <w:sz w:val="22"/>
                <w:szCs w:val="22"/>
              </w:rPr>
              <w:t>Where Schedule 3 and 4 drugs are stored</w:t>
            </w:r>
          </w:p>
        </w:tc>
      </w:tr>
      <w:tr w:rsidR="00B130D5" w:rsidRPr="00B130D5" w14:paraId="70C1FBB8" w14:textId="77777777" w:rsidTr="0047352C">
        <w:trPr>
          <w:trHeight w:val="128"/>
        </w:trPr>
        <w:tc>
          <w:tcPr>
            <w:tcW w:w="645" w:type="dxa"/>
            <w:vMerge w:val="restart"/>
            <w:shd w:val="clear" w:color="auto" w:fill="auto"/>
          </w:tcPr>
          <w:p w14:paraId="356176BB" w14:textId="77777777" w:rsidR="00B34EB0" w:rsidRPr="00B130D5" w:rsidRDefault="00B34EB0" w:rsidP="004E6564">
            <w:pPr>
              <w:spacing w:before="120" w:after="120"/>
              <w:rPr>
                <w:color w:val="auto"/>
                <w:sz w:val="22"/>
                <w:szCs w:val="22"/>
              </w:rPr>
            </w:pPr>
            <w:r w:rsidRPr="00B130D5">
              <w:rPr>
                <w:color w:val="auto"/>
                <w:sz w:val="22"/>
                <w:szCs w:val="22"/>
              </w:rPr>
              <w:t>3.4</w:t>
            </w:r>
          </w:p>
        </w:tc>
        <w:tc>
          <w:tcPr>
            <w:tcW w:w="4567" w:type="dxa"/>
            <w:vMerge w:val="restart"/>
            <w:tcBorders>
              <w:right w:val="single" w:sz="4" w:space="0" w:color="auto"/>
            </w:tcBorders>
            <w:shd w:val="clear" w:color="auto" w:fill="auto"/>
          </w:tcPr>
          <w:p w14:paraId="7714AE7C" w14:textId="77777777" w:rsidR="00B34EB0" w:rsidRPr="00B130D5" w:rsidRDefault="00B34EB0" w:rsidP="004E6564">
            <w:pPr>
              <w:spacing w:before="120" w:after="120"/>
              <w:rPr>
                <w:color w:val="auto"/>
                <w:sz w:val="22"/>
                <w:szCs w:val="22"/>
              </w:rPr>
            </w:pPr>
            <w:r w:rsidRPr="00B130D5">
              <w:rPr>
                <w:color w:val="auto"/>
                <w:sz w:val="22"/>
                <w:szCs w:val="22"/>
              </w:rPr>
              <w:t>Ask nurse to describe:</w:t>
            </w:r>
          </w:p>
          <w:p w14:paraId="6F76C0FB" w14:textId="77777777" w:rsidR="00B34EB0" w:rsidRPr="00B130D5" w:rsidRDefault="00B34EB0" w:rsidP="004E6564">
            <w:pPr>
              <w:spacing w:before="120" w:after="120"/>
              <w:rPr>
                <w:color w:val="auto"/>
                <w:sz w:val="22"/>
                <w:szCs w:val="22"/>
              </w:rPr>
            </w:pPr>
          </w:p>
          <w:p w14:paraId="39D659CA" w14:textId="77777777" w:rsidR="00B34EB0" w:rsidRPr="00B130D5" w:rsidRDefault="00B34EB0" w:rsidP="004E6564">
            <w:pPr>
              <w:spacing w:before="120" w:after="120"/>
              <w:rPr>
                <w:b/>
                <w:color w:val="auto"/>
                <w:sz w:val="22"/>
                <w:szCs w:val="22"/>
              </w:rPr>
            </w:pPr>
            <w:r w:rsidRPr="00B130D5">
              <w:rPr>
                <w:b/>
                <w:color w:val="auto"/>
                <w:sz w:val="22"/>
                <w:szCs w:val="22"/>
              </w:rPr>
              <w:t xml:space="preserve">Refer to </w:t>
            </w:r>
            <w:r w:rsidR="001F7EB6" w:rsidRPr="00B130D5">
              <w:rPr>
                <w:b/>
                <w:color w:val="auto"/>
                <w:sz w:val="22"/>
                <w:szCs w:val="22"/>
              </w:rPr>
              <w:t>UHM-PGN-</w:t>
            </w:r>
            <w:r w:rsidR="00A75EE6" w:rsidRPr="00B130D5">
              <w:rPr>
                <w:b/>
                <w:color w:val="auto"/>
                <w:sz w:val="22"/>
                <w:szCs w:val="22"/>
              </w:rPr>
              <w:t>04</w:t>
            </w:r>
          </w:p>
        </w:tc>
        <w:tc>
          <w:tcPr>
            <w:tcW w:w="10268" w:type="dxa"/>
            <w:tcBorders>
              <w:left w:val="single" w:sz="4" w:space="0" w:color="auto"/>
            </w:tcBorders>
            <w:shd w:val="clear" w:color="auto" w:fill="auto"/>
          </w:tcPr>
          <w:p w14:paraId="6F3F76EB" w14:textId="77777777" w:rsidR="00B34EB0" w:rsidRPr="00B130D5" w:rsidRDefault="00B34EB0" w:rsidP="004E6564">
            <w:pPr>
              <w:spacing w:before="120" w:after="120"/>
              <w:rPr>
                <w:color w:val="auto"/>
                <w:sz w:val="22"/>
                <w:szCs w:val="22"/>
              </w:rPr>
            </w:pPr>
            <w:r w:rsidRPr="00B130D5">
              <w:rPr>
                <w:color w:val="auto"/>
                <w:sz w:val="22"/>
                <w:szCs w:val="22"/>
              </w:rPr>
              <w:t>Procedure for administration of Schedule 2 CDs</w:t>
            </w:r>
            <w:r w:rsidR="002D33F5" w:rsidRPr="00B130D5">
              <w:rPr>
                <w:color w:val="auto"/>
                <w:sz w:val="22"/>
                <w:szCs w:val="22"/>
              </w:rPr>
              <w:t xml:space="preserve"> </w:t>
            </w:r>
            <w:r w:rsidR="00F52D48" w:rsidRPr="00B130D5">
              <w:rPr>
                <w:color w:val="auto"/>
                <w:sz w:val="22"/>
                <w:szCs w:val="22"/>
              </w:rPr>
              <w:t>and role of witness</w:t>
            </w:r>
          </w:p>
        </w:tc>
      </w:tr>
      <w:tr w:rsidR="00B130D5" w:rsidRPr="00B130D5" w14:paraId="0F72DCB5" w14:textId="77777777" w:rsidTr="0047352C">
        <w:trPr>
          <w:trHeight w:val="126"/>
        </w:trPr>
        <w:tc>
          <w:tcPr>
            <w:tcW w:w="645" w:type="dxa"/>
            <w:vMerge/>
            <w:shd w:val="clear" w:color="auto" w:fill="auto"/>
          </w:tcPr>
          <w:p w14:paraId="5CE2C6D7"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02F30FD5"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41B31D2B" w14:textId="77777777" w:rsidR="00B34EB0" w:rsidRPr="00B130D5" w:rsidRDefault="00B34EB0" w:rsidP="00A43534">
            <w:pPr>
              <w:spacing w:before="120" w:after="120"/>
              <w:rPr>
                <w:color w:val="auto"/>
                <w:sz w:val="22"/>
                <w:szCs w:val="22"/>
              </w:rPr>
            </w:pPr>
            <w:r w:rsidRPr="00B130D5">
              <w:rPr>
                <w:color w:val="auto"/>
                <w:sz w:val="22"/>
                <w:szCs w:val="22"/>
              </w:rPr>
              <w:t xml:space="preserve">Procedure for administration of Schedule 3 </w:t>
            </w:r>
          </w:p>
        </w:tc>
      </w:tr>
      <w:tr w:rsidR="00B130D5" w:rsidRPr="00B130D5" w14:paraId="17EFF5F3" w14:textId="77777777" w:rsidTr="0047352C">
        <w:trPr>
          <w:trHeight w:val="126"/>
        </w:trPr>
        <w:tc>
          <w:tcPr>
            <w:tcW w:w="645" w:type="dxa"/>
            <w:vMerge/>
            <w:shd w:val="clear" w:color="auto" w:fill="auto"/>
          </w:tcPr>
          <w:p w14:paraId="4489CD51"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759673CA"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27E504A5" w14:textId="77777777" w:rsidR="00B34EB0" w:rsidRPr="00B130D5" w:rsidRDefault="00B34EB0" w:rsidP="00A43534">
            <w:pPr>
              <w:spacing w:before="120" w:after="120"/>
              <w:rPr>
                <w:color w:val="auto"/>
                <w:sz w:val="22"/>
                <w:szCs w:val="22"/>
              </w:rPr>
            </w:pPr>
            <w:r w:rsidRPr="00B130D5">
              <w:rPr>
                <w:color w:val="auto"/>
                <w:sz w:val="22"/>
                <w:szCs w:val="22"/>
              </w:rPr>
              <w:t>Provisions for utilising</w:t>
            </w:r>
            <w:r w:rsidR="00F52D48" w:rsidRPr="00B130D5">
              <w:rPr>
                <w:color w:val="auto"/>
                <w:sz w:val="22"/>
                <w:szCs w:val="22"/>
              </w:rPr>
              <w:t xml:space="preserve"> Nursing Assistants</w:t>
            </w:r>
            <w:r w:rsidRPr="00B130D5">
              <w:rPr>
                <w:color w:val="auto"/>
                <w:sz w:val="22"/>
                <w:szCs w:val="22"/>
              </w:rPr>
              <w:t xml:space="preserve"> as witness</w:t>
            </w:r>
          </w:p>
        </w:tc>
      </w:tr>
    </w:tbl>
    <w:p w14:paraId="6BBB341B" w14:textId="77777777" w:rsidR="00901C99" w:rsidRPr="00B130D5" w:rsidRDefault="00901C99">
      <w:pPr>
        <w:rPr>
          <w:color w:val="auto"/>
        </w:rPr>
      </w:pPr>
    </w:p>
    <w:p w14:paraId="07CADEEE" w14:textId="77777777" w:rsidR="00901C99" w:rsidRPr="00B130D5" w:rsidRDefault="00901C99">
      <w:pPr>
        <w:rPr>
          <w:color w:val="auto"/>
        </w:rPr>
      </w:pPr>
    </w:p>
    <w:p w14:paraId="0CD71254" w14:textId="77777777" w:rsidR="00901C99" w:rsidRPr="00B130D5" w:rsidRDefault="00901C99">
      <w:pPr>
        <w:rPr>
          <w:color w:val="auto"/>
        </w:rPr>
      </w:pPr>
    </w:p>
    <w:p w14:paraId="31E6C708" w14:textId="77777777" w:rsidR="0047352C" w:rsidRPr="00B130D5" w:rsidRDefault="0047352C">
      <w:pPr>
        <w:rPr>
          <w:color w:val="auto"/>
        </w:rPr>
      </w:pPr>
    </w:p>
    <w:p w14:paraId="7D6E3F51" w14:textId="77777777" w:rsidR="00901C99" w:rsidRPr="00B130D5" w:rsidRDefault="00901C99">
      <w:pPr>
        <w:rPr>
          <w:color w:val="auto"/>
        </w:rPr>
      </w:pPr>
    </w:p>
    <w:p w14:paraId="097FF639" w14:textId="77777777" w:rsidR="00901C99" w:rsidRPr="00B130D5" w:rsidRDefault="00901C99">
      <w:pPr>
        <w:rPr>
          <w:color w:val="auto"/>
        </w:rPr>
      </w:pPr>
    </w:p>
    <w:tbl>
      <w:tblPr>
        <w:tblW w:w="1548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67"/>
        <w:gridCol w:w="10268"/>
      </w:tblGrid>
      <w:tr w:rsidR="00B130D5" w:rsidRPr="00B130D5" w14:paraId="06965954" w14:textId="77777777" w:rsidTr="0047352C">
        <w:trPr>
          <w:trHeight w:val="95"/>
        </w:trPr>
        <w:tc>
          <w:tcPr>
            <w:tcW w:w="645" w:type="dxa"/>
            <w:vMerge w:val="restart"/>
            <w:shd w:val="clear" w:color="auto" w:fill="auto"/>
          </w:tcPr>
          <w:p w14:paraId="0D159C7C" w14:textId="77777777" w:rsidR="00B34EB0" w:rsidRPr="00B130D5" w:rsidRDefault="00B34EB0" w:rsidP="004E6564">
            <w:pPr>
              <w:spacing w:before="120" w:after="120"/>
              <w:rPr>
                <w:color w:val="auto"/>
                <w:sz w:val="22"/>
                <w:szCs w:val="22"/>
              </w:rPr>
            </w:pPr>
            <w:r w:rsidRPr="00B130D5">
              <w:rPr>
                <w:color w:val="auto"/>
                <w:sz w:val="22"/>
                <w:szCs w:val="22"/>
              </w:rPr>
              <w:lastRenderedPageBreak/>
              <w:t>3.5</w:t>
            </w:r>
          </w:p>
        </w:tc>
        <w:tc>
          <w:tcPr>
            <w:tcW w:w="4567" w:type="dxa"/>
            <w:vMerge w:val="restart"/>
            <w:tcBorders>
              <w:right w:val="single" w:sz="4" w:space="0" w:color="auto"/>
            </w:tcBorders>
            <w:shd w:val="clear" w:color="auto" w:fill="auto"/>
          </w:tcPr>
          <w:p w14:paraId="1121083B" w14:textId="77777777" w:rsidR="00B34EB0" w:rsidRPr="00B130D5" w:rsidRDefault="00B34EB0" w:rsidP="004E6564">
            <w:pPr>
              <w:spacing w:before="120" w:after="120"/>
              <w:rPr>
                <w:color w:val="auto"/>
                <w:sz w:val="22"/>
                <w:szCs w:val="22"/>
              </w:rPr>
            </w:pPr>
            <w:r w:rsidRPr="00B130D5">
              <w:rPr>
                <w:color w:val="auto"/>
                <w:sz w:val="22"/>
                <w:szCs w:val="22"/>
              </w:rPr>
              <w:t>Ask nurse to describe:</w:t>
            </w:r>
          </w:p>
          <w:p w14:paraId="3B458857" w14:textId="77777777" w:rsidR="00B34EB0" w:rsidRPr="00B130D5" w:rsidRDefault="00B34EB0" w:rsidP="004E6564">
            <w:pPr>
              <w:spacing w:before="120" w:after="120"/>
              <w:rPr>
                <w:color w:val="auto"/>
                <w:sz w:val="22"/>
                <w:szCs w:val="22"/>
              </w:rPr>
            </w:pPr>
          </w:p>
          <w:p w14:paraId="758C4154" w14:textId="77777777" w:rsidR="00B34EB0" w:rsidRPr="00B130D5" w:rsidRDefault="00B34EB0" w:rsidP="004E6564">
            <w:pPr>
              <w:spacing w:before="120" w:after="120"/>
              <w:rPr>
                <w:color w:val="auto"/>
                <w:sz w:val="22"/>
                <w:szCs w:val="22"/>
              </w:rPr>
            </w:pPr>
          </w:p>
          <w:p w14:paraId="20B3178C" w14:textId="77777777" w:rsidR="00B34EB0" w:rsidRPr="00B130D5" w:rsidRDefault="00B34EB0" w:rsidP="004E6564">
            <w:pPr>
              <w:spacing w:before="120" w:after="120"/>
              <w:rPr>
                <w:b/>
                <w:color w:val="auto"/>
                <w:sz w:val="22"/>
                <w:szCs w:val="22"/>
              </w:rPr>
            </w:pPr>
            <w:r w:rsidRPr="00B130D5">
              <w:rPr>
                <w:b/>
                <w:color w:val="auto"/>
                <w:sz w:val="22"/>
                <w:szCs w:val="22"/>
              </w:rPr>
              <w:t xml:space="preserve">Refer to </w:t>
            </w:r>
            <w:r w:rsidR="001F7EB6" w:rsidRPr="00B130D5">
              <w:rPr>
                <w:b/>
                <w:color w:val="auto"/>
                <w:sz w:val="22"/>
                <w:szCs w:val="22"/>
              </w:rPr>
              <w:t>UHM-PGN-</w:t>
            </w:r>
            <w:r w:rsidR="00A75EE6" w:rsidRPr="00B130D5">
              <w:rPr>
                <w:b/>
                <w:color w:val="auto"/>
                <w:sz w:val="22"/>
                <w:szCs w:val="22"/>
              </w:rPr>
              <w:t>04</w:t>
            </w:r>
          </w:p>
        </w:tc>
        <w:tc>
          <w:tcPr>
            <w:tcW w:w="10268" w:type="dxa"/>
            <w:tcBorders>
              <w:left w:val="single" w:sz="4" w:space="0" w:color="auto"/>
            </w:tcBorders>
            <w:shd w:val="clear" w:color="auto" w:fill="auto"/>
          </w:tcPr>
          <w:p w14:paraId="119B1C38" w14:textId="77777777" w:rsidR="00B34EB0" w:rsidRPr="00B130D5" w:rsidRDefault="00B34EB0" w:rsidP="004E6564">
            <w:pPr>
              <w:spacing w:before="120" w:after="120"/>
              <w:rPr>
                <w:color w:val="auto"/>
                <w:sz w:val="22"/>
                <w:szCs w:val="22"/>
              </w:rPr>
            </w:pPr>
            <w:r w:rsidRPr="00B130D5">
              <w:rPr>
                <w:color w:val="auto"/>
                <w:sz w:val="22"/>
                <w:szCs w:val="22"/>
              </w:rPr>
              <w:t>Procedure for Schedule 2 CD stock check</w:t>
            </w:r>
          </w:p>
        </w:tc>
      </w:tr>
      <w:tr w:rsidR="00B130D5" w:rsidRPr="00B130D5" w14:paraId="77DC9E0B" w14:textId="77777777" w:rsidTr="0047352C">
        <w:trPr>
          <w:trHeight w:val="95"/>
        </w:trPr>
        <w:tc>
          <w:tcPr>
            <w:tcW w:w="645" w:type="dxa"/>
            <w:vMerge/>
            <w:shd w:val="clear" w:color="auto" w:fill="auto"/>
          </w:tcPr>
          <w:p w14:paraId="50ED9BD8"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46808D60"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4CBC88E5" w14:textId="77777777" w:rsidR="00B34EB0" w:rsidRPr="00B130D5" w:rsidRDefault="00B34EB0" w:rsidP="00A43534">
            <w:pPr>
              <w:spacing w:before="120" w:after="120"/>
              <w:rPr>
                <w:color w:val="auto"/>
                <w:sz w:val="22"/>
                <w:szCs w:val="22"/>
              </w:rPr>
            </w:pPr>
            <w:r w:rsidRPr="00B130D5">
              <w:rPr>
                <w:color w:val="auto"/>
                <w:sz w:val="22"/>
                <w:szCs w:val="22"/>
              </w:rPr>
              <w:t>Procedures for Schedule 3 CD stock check</w:t>
            </w:r>
          </w:p>
        </w:tc>
      </w:tr>
      <w:tr w:rsidR="00B130D5" w:rsidRPr="00B130D5" w14:paraId="1C32A55D" w14:textId="77777777" w:rsidTr="0047352C">
        <w:trPr>
          <w:trHeight w:val="95"/>
        </w:trPr>
        <w:tc>
          <w:tcPr>
            <w:tcW w:w="645" w:type="dxa"/>
            <w:vMerge/>
            <w:shd w:val="clear" w:color="auto" w:fill="auto"/>
          </w:tcPr>
          <w:p w14:paraId="65A7F891"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77F7B428"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74C7486E" w14:textId="77777777" w:rsidR="00B34EB0" w:rsidRPr="00B130D5" w:rsidRDefault="00B34EB0" w:rsidP="004E6564">
            <w:pPr>
              <w:spacing w:before="120" w:after="120"/>
              <w:rPr>
                <w:color w:val="auto"/>
                <w:sz w:val="22"/>
                <w:szCs w:val="22"/>
              </w:rPr>
            </w:pPr>
            <w:r w:rsidRPr="00B130D5">
              <w:rPr>
                <w:color w:val="auto"/>
                <w:sz w:val="22"/>
                <w:szCs w:val="22"/>
              </w:rPr>
              <w:t>Method to identify balances of liquid medications</w:t>
            </w:r>
          </w:p>
        </w:tc>
      </w:tr>
      <w:tr w:rsidR="00B130D5" w:rsidRPr="00B130D5" w14:paraId="7D530117" w14:textId="77777777" w:rsidTr="0047352C">
        <w:trPr>
          <w:trHeight w:val="95"/>
        </w:trPr>
        <w:tc>
          <w:tcPr>
            <w:tcW w:w="645" w:type="dxa"/>
            <w:vMerge/>
            <w:shd w:val="clear" w:color="auto" w:fill="auto"/>
          </w:tcPr>
          <w:p w14:paraId="5DFEAEEF" w14:textId="77777777" w:rsidR="00B34EB0" w:rsidRPr="00B130D5" w:rsidRDefault="00B34EB0" w:rsidP="004E6564">
            <w:pPr>
              <w:spacing w:before="120" w:after="120"/>
              <w:rPr>
                <w:color w:val="auto"/>
                <w:sz w:val="22"/>
                <w:szCs w:val="22"/>
              </w:rPr>
            </w:pPr>
          </w:p>
        </w:tc>
        <w:tc>
          <w:tcPr>
            <w:tcW w:w="4567" w:type="dxa"/>
            <w:vMerge/>
            <w:tcBorders>
              <w:bottom w:val="single" w:sz="4" w:space="0" w:color="auto"/>
              <w:right w:val="single" w:sz="4" w:space="0" w:color="auto"/>
            </w:tcBorders>
            <w:shd w:val="clear" w:color="auto" w:fill="auto"/>
          </w:tcPr>
          <w:p w14:paraId="0E89F1FA"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5D14AD8E" w14:textId="77777777" w:rsidR="00B34EB0" w:rsidRPr="00B130D5" w:rsidRDefault="00B34EB0" w:rsidP="004E6564">
            <w:pPr>
              <w:spacing w:before="120" w:after="120"/>
              <w:rPr>
                <w:color w:val="auto"/>
                <w:sz w:val="22"/>
                <w:szCs w:val="22"/>
              </w:rPr>
            </w:pPr>
            <w:r w:rsidRPr="00B130D5">
              <w:rPr>
                <w:color w:val="auto"/>
                <w:sz w:val="22"/>
                <w:szCs w:val="22"/>
              </w:rPr>
              <w:t>Intervention if discrepancies in stock</w:t>
            </w:r>
          </w:p>
        </w:tc>
      </w:tr>
      <w:tr w:rsidR="00B130D5" w:rsidRPr="00B130D5" w14:paraId="534BD4AE" w14:textId="77777777" w:rsidTr="0047352C">
        <w:trPr>
          <w:trHeight w:val="95"/>
        </w:trPr>
        <w:tc>
          <w:tcPr>
            <w:tcW w:w="645" w:type="dxa"/>
            <w:shd w:val="clear" w:color="auto" w:fill="auto"/>
          </w:tcPr>
          <w:p w14:paraId="745DCDC2" w14:textId="77777777" w:rsidR="00B34EB0" w:rsidRPr="00B130D5" w:rsidRDefault="00B34EB0" w:rsidP="004E6564">
            <w:pPr>
              <w:spacing w:before="120" w:after="120"/>
              <w:rPr>
                <w:color w:val="auto"/>
                <w:sz w:val="22"/>
                <w:szCs w:val="22"/>
              </w:rPr>
            </w:pPr>
            <w:r w:rsidRPr="00B130D5">
              <w:rPr>
                <w:color w:val="auto"/>
                <w:sz w:val="22"/>
                <w:szCs w:val="22"/>
              </w:rPr>
              <w:t>3.6</w:t>
            </w:r>
          </w:p>
        </w:tc>
        <w:tc>
          <w:tcPr>
            <w:tcW w:w="4567" w:type="dxa"/>
            <w:tcBorders>
              <w:bottom w:val="single" w:sz="4" w:space="0" w:color="auto"/>
              <w:right w:val="single" w:sz="4" w:space="0" w:color="auto"/>
            </w:tcBorders>
            <w:shd w:val="clear" w:color="auto" w:fill="auto"/>
          </w:tcPr>
          <w:p w14:paraId="4DAB75CD" w14:textId="77777777" w:rsidR="00B34EB0" w:rsidRPr="00B130D5" w:rsidRDefault="00B34EB0" w:rsidP="004E6564">
            <w:pPr>
              <w:spacing w:before="120" w:after="120"/>
              <w:rPr>
                <w:color w:val="auto"/>
                <w:sz w:val="22"/>
                <w:szCs w:val="22"/>
              </w:rPr>
            </w:pPr>
            <w:r w:rsidRPr="00B130D5">
              <w:rPr>
                <w:color w:val="auto"/>
                <w:sz w:val="22"/>
                <w:szCs w:val="22"/>
              </w:rPr>
              <w:t>Ask nurse to describe:</w:t>
            </w:r>
          </w:p>
          <w:p w14:paraId="45D309B9" w14:textId="77777777" w:rsidR="00B34EB0" w:rsidRPr="00B130D5" w:rsidRDefault="00B34EB0" w:rsidP="004E6564">
            <w:pPr>
              <w:spacing w:before="120" w:after="120"/>
              <w:rPr>
                <w:b/>
                <w:color w:val="auto"/>
                <w:sz w:val="22"/>
                <w:szCs w:val="22"/>
              </w:rPr>
            </w:pPr>
            <w:r w:rsidRPr="00B130D5">
              <w:rPr>
                <w:b/>
                <w:color w:val="auto"/>
                <w:sz w:val="22"/>
                <w:szCs w:val="22"/>
              </w:rPr>
              <w:t xml:space="preserve">Refer to </w:t>
            </w:r>
            <w:r w:rsidR="001F7EB6" w:rsidRPr="00B130D5">
              <w:rPr>
                <w:b/>
                <w:color w:val="auto"/>
                <w:sz w:val="22"/>
                <w:szCs w:val="22"/>
              </w:rPr>
              <w:t>UHM-PGN-</w:t>
            </w:r>
            <w:r w:rsidR="00A75EE6" w:rsidRPr="00B130D5">
              <w:rPr>
                <w:b/>
                <w:color w:val="auto"/>
                <w:sz w:val="22"/>
                <w:szCs w:val="22"/>
              </w:rPr>
              <w:t>04</w:t>
            </w:r>
          </w:p>
        </w:tc>
        <w:tc>
          <w:tcPr>
            <w:tcW w:w="10268" w:type="dxa"/>
            <w:tcBorders>
              <w:left w:val="single" w:sz="4" w:space="0" w:color="auto"/>
            </w:tcBorders>
            <w:shd w:val="clear" w:color="auto" w:fill="auto"/>
          </w:tcPr>
          <w:p w14:paraId="4C28C64A" w14:textId="77777777" w:rsidR="00B34EB0" w:rsidRPr="00B130D5" w:rsidRDefault="00B34EB0" w:rsidP="004E6564">
            <w:pPr>
              <w:spacing w:before="120" w:after="120"/>
              <w:rPr>
                <w:color w:val="auto"/>
                <w:sz w:val="22"/>
                <w:szCs w:val="22"/>
              </w:rPr>
            </w:pPr>
            <w:r w:rsidRPr="00B130D5">
              <w:rPr>
                <w:color w:val="auto"/>
                <w:sz w:val="22"/>
                <w:szCs w:val="22"/>
              </w:rPr>
              <w:t>Practice for the holding of CD keys</w:t>
            </w:r>
            <w:r w:rsidR="00F52D48" w:rsidRPr="00B130D5">
              <w:rPr>
                <w:color w:val="auto"/>
                <w:sz w:val="22"/>
                <w:szCs w:val="22"/>
              </w:rPr>
              <w:t xml:space="preserve"> where appropriate</w:t>
            </w:r>
          </w:p>
        </w:tc>
      </w:tr>
      <w:tr w:rsidR="00B130D5" w:rsidRPr="00B130D5" w14:paraId="2872839E" w14:textId="77777777" w:rsidTr="0047352C">
        <w:trPr>
          <w:trHeight w:val="128"/>
        </w:trPr>
        <w:tc>
          <w:tcPr>
            <w:tcW w:w="645" w:type="dxa"/>
            <w:vMerge w:val="restart"/>
            <w:shd w:val="clear" w:color="auto" w:fill="auto"/>
          </w:tcPr>
          <w:p w14:paraId="1F2B0236" w14:textId="77777777" w:rsidR="00B34EB0" w:rsidRPr="00B130D5" w:rsidRDefault="00B34EB0" w:rsidP="004E6564">
            <w:pPr>
              <w:spacing w:before="120" w:after="120"/>
              <w:rPr>
                <w:color w:val="auto"/>
                <w:sz w:val="22"/>
                <w:szCs w:val="22"/>
              </w:rPr>
            </w:pPr>
            <w:r w:rsidRPr="00B130D5">
              <w:rPr>
                <w:color w:val="auto"/>
                <w:sz w:val="22"/>
                <w:szCs w:val="22"/>
              </w:rPr>
              <w:t>3.7</w:t>
            </w:r>
          </w:p>
        </w:tc>
        <w:tc>
          <w:tcPr>
            <w:tcW w:w="4567" w:type="dxa"/>
            <w:vMerge w:val="restart"/>
            <w:tcBorders>
              <w:right w:val="single" w:sz="4" w:space="0" w:color="auto"/>
            </w:tcBorders>
            <w:shd w:val="clear" w:color="auto" w:fill="auto"/>
          </w:tcPr>
          <w:p w14:paraId="500093C7" w14:textId="77777777" w:rsidR="00B34EB0" w:rsidRPr="00B130D5" w:rsidRDefault="00B34EB0" w:rsidP="004E6564">
            <w:pPr>
              <w:spacing w:before="120" w:after="120"/>
              <w:rPr>
                <w:color w:val="auto"/>
                <w:sz w:val="22"/>
                <w:szCs w:val="22"/>
              </w:rPr>
            </w:pPr>
            <w:r w:rsidRPr="00B130D5">
              <w:rPr>
                <w:color w:val="auto"/>
                <w:sz w:val="22"/>
                <w:szCs w:val="22"/>
              </w:rPr>
              <w:t>Ask nurse to explain:</w:t>
            </w:r>
          </w:p>
          <w:p w14:paraId="4132220B" w14:textId="77777777" w:rsidR="00B34EB0" w:rsidRPr="00B130D5" w:rsidRDefault="00B34EB0" w:rsidP="004E6564">
            <w:pPr>
              <w:spacing w:before="120" w:after="120"/>
              <w:rPr>
                <w:color w:val="auto"/>
                <w:sz w:val="22"/>
                <w:szCs w:val="22"/>
              </w:rPr>
            </w:pPr>
          </w:p>
          <w:p w14:paraId="3B50D74A" w14:textId="77777777" w:rsidR="00B34EB0" w:rsidRPr="00B130D5" w:rsidRDefault="00B34EB0" w:rsidP="004E6564">
            <w:pPr>
              <w:spacing w:before="120" w:after="120"/>
              <w:rPr>
                <w:b/>
                <w:color w:val="auto"/>
                <w:sz w:val="22"/>
                <w:szCs w:val="22"/>
              </w:rPr>
            </w:pPr>
            <w:r w:rsidRPr="00B130D5">
              <w:rPr>
                <w:b/>
                <w:color w:val="auto"/>
                <w:sz w:val="22"/>
                <w:szCs w:val="22"/>
              </w:rPr>
              <w:t xml:space="preserve">Refer to </w:t>
            </w:r>
            <w:r w:rsidR="001F7EB6" w:rsidRPr="00B130D5">
              <w:rPr>
                <w:b/>
                <w:color w:val="auto"/>
                <w:sz w:val="22"/>
                <w:szCs w:val="22"/>
              </w:rPr>
              <w:t>UHM-PGN-</w:t>
            </w:r>
            <w:r w:rsidR="00A75EE6" w:rsidRPr="00B130D5">
              <w:rPr>
                <w:b/>
                <w:color w:val="auto"/>
                <w:sz w:val="22"/>
                <w:szCs w:val="22"/>
              </w:rPr>
              <w:t>04</w:t>
            </w:r>
          </w:p>
        </w:tc>
        <w:tc>
          <w:tcPr>
            <w:tcW w:w="10268" w:type="dxa"/>
            <w:tcBorders>
              <w:left w:val="single" w:sz="4" w:space="0" w:color="auto"/>
            </w:tcBorders>
            <w:shd w:val="clear" w:color="auto" w:fill="auto"/>
          </w:tcPr>
          <w:p w14:paraId="275FFCD0" w14:textId="77777777" w:rsidR="00B34EB0" w:rsidRPr="00B130D5" w:rsidRDefault="00B34EB0" w:rsidP="004E6564">
            <w:pPr>
              <w:spacing w:before="120" w:after="120"/>
              <w:rPr>
                <w:color w:val="auto"/>
                <w:sz w:val="22"/>
                <w:szCs w:val="22"/>
              </w:rPr>
            </w:pPr>
            <w:r w:rsidRPr="00B130D5">
              <w:rPr>
                <w:color w:val="auto"/>
                <w:sz w:val="22"/>
                <w:szCs w:val="22"/>
              </w:rPr>
              <w:t>Procedure for disposal of CD surplus</w:t>
            </w:r>
          </w:p>
        </w:tc>
      </w:tr>
      <w:tr w:rsidR="00B130D5" w:rsidRPr="00B130D5" w14:paraId="0322A8E6" w14:textId="77777777" w:rsidTr="0047352C">
        <w:trPr>
          <w:trHeight w:val="126"/>
        </w:trPr>
        <w:tc>
          <w:tcPr>
            <w:tcW w:w="645" w:type="dxa"/>
            <w:vMerge/>
            <w:shd w:val="clear" w:color="auto" w:fill="auto"/>
          </w:tcPr>
          <w:p w14:paraId="4C3005E3"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695EA5DC"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6F0DE54D" w14:textId="77777777" w:rsidR="00B34EB0" w:rsidRPr="00B130D5" w:rsidRDefault="00B34EB0" w:rsidP="004E6564">
            <w:pPr>
              <w:spacing w:before="120" w:after="120"/>
              <w:rPr>
                <w:color w:val="auto"/>
                <w:sz w:val="22"/>
                <w:szCs w:val="22"/>
              </w:rPr>
            </w:pPr>
            <w:r w:rsidRPr="00B130D5">
              <w:rPr>
                <w:color w:val="auto"/>
                <w:sz w:val="22"/>
                <w:szCs w:val="22"/>
              </w:rPr>
              <w:t>Procedure for disposal of prepared but not administered CDs</w:t>
            </w:r>
          </w:p>
        </w:tc>
      </w:tr>
      <w:tr w:rsidR="00B130D5" w:rsidRPr="00B130D5" w14:paraId="128FBBE7" w14:textId="77777777" w:rsidTr="0047352C">
        <w:trPr>
          <w:trHeight w:val="126"/>
        </w:trPr>
        <w:tc>
          <w:tcPr>
            <w:tcW w:w="645" w:type="dxa"/>
            <w:vMerge/>
            <w:shd w:val="clear" w:color="auto" w:fill="auto"/>
          </w:tcPr>
          <w:p w14:paraId="63B61EA6" w14:textId="77777777" w:rsidR="00B34EB0" w:rsidRPr="00B130D5" w:rsidRDefault="00B34EB0" w:rsidP="004E6564">
            <w:pPr>
              <w:spacing w:before="120" w:after="120"/>
              <w:rPr>
                <w:color w:val="auto"/>
                <w:sz w:val="22"/>
                <w:szCs w:val="22"/>
              </w:rPr>
            </w:pPr>
          </w:p>
        </w:tc>
        <w:tc>
          <w:tcPr>
            <w:tcW w:w="4567" w:type="dxa"/>
            <w:vMerge/>
            <w:tcBorders>
              <w:bottom w:val="single" w:sz="4" w:space="0" w:color="auto"/>
              <w:right w:val="single" w:sz="4" w:space="0" w:color="auto"/>
            </w:tcBorders>
            <w:shd w:val="clear" w:color="auto" w:fill="auto"/>
          </w:tcPr>
          <w:p w14:paraId="5CC2AEC1"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33B71AE6" w14:textId="77777777" w:rsidR="00B34EB0" w:rsidRPr="00B130D5" w:rsidRDefault="00B34EB0" w:rsidP="004E6564">
            <w:pPr>
              <w:spacing w:before="120" w:after="120"/>
              <w:rPr>
                <w:color w:val="auto"/>
                <w:sz w:val="22"/>
                <w:szCs w:val="22"/>
              </w:rPr>
            </w:pPr>
            <w:r w:rsidRPr="00B130D5">
              <w:rPr>
                <w:color w:val="auto"/>
                <w:sz w:val="22"/>
                <w:szCs w:val="22"/>
              </w:rPr>
              <w:t>Procedure for accidently broken or dropped doses of CDs</w:t>
            </w:r>
          </w:p>
        </w:tc>
      </w:tr>
      <w:tr w:rsidR="00B130D5" w:rsidRPr="00B130D5" w14:paraId="4BA5E2DE" w14:textId="77777777" w:rsidTr="0047352C">
        <w:trPr>
          <w:trHeight w:val="190"/>
        </w:trPr>
        <w:tc>
          <w:tcPr>
            <w:tcW w:w="645" w:type="dxa"/>
            <w:vMerge w:val="restart"/>
            <w:shd w:val="clear" w:color="auto" w:fill="auto"/>
          </w:tcPr>
          <w:p w14:paraId="2F28584C" w14:textId="77777777" w:rsidR="00B34EB0" w:rsidRPr="00B130D5" w:rsidRDefault="00901C99" w:rsidP="004E6564">
            <w:pPr>
              <w:spacing w:before="120" w:after="120"/>
              <w:rPr>
                <w:color w:val="auto"/>
                <w:sz w:val="22"/>
                <w:szCs w:val="22"/>
              </w:rPr>
            </w:pPr>
            <w:r w:rsidRPr="00B130D5">
              <w:rPr>
                <w:color w:val="auto"/>
                <w:sz w:val="22"/>
                <w:szCs w:val="22"/>
              </w:rPr>
              <w:t>3</w:t>
            </w:r>
            <w:r w:rsidR="00B34EB0" w:rsidRPr="00B130D5">
              <w:rPr>
                <w:color w:val="auto"/>
                <w:sz w:val="22"/>
                <w:szCs w:val="22"/>
              </w:rPr>
              <w:t>.8</w:t>
            </w:r>
          </w:p>
        </w:tc>
        <w:tc>
          <w:tcPr>
            <w:tcW w:w="4567" w:type="dxa"/>
            <w:vMerge w:val="restart"/>
            <w:tcBorders>
              <w:right w:val="single" w:sz="4" w:space="0" w:color="auto"/>
            </w:tcBorders>
            <w:shd w:val="clear" w:color="auto" w:fill="auto"/>
          </w:tcPr>
          <w:p w14:paraId="39D02B1C" w14:textId="77777777" w:rsidR="00B34EB0" w:rsidRPr="00B130D5" w:rsidRDefault="00B34EB0" w:rsidP="004E6564">
            <w:pPr>
              <w:spacing w:before="120" w:after="120"/>
              <w:rPr>
                <w:color w:val="auto"/>
                <w:sz w:val="22"/>
                <w:szCs w:val="22"/>
              </w:rPr>
            </w:pPr>
            <w:r w:rsidRPr="00B130D5">
              <w:rPr>
                <w:color w:val="auto"/>
                <w:sz w:val="22"/>
                <w:szCs w:val="22"/>
              </w:rPr>
              <w:t>Ask nurse to explain:</w:t>
            </w:r>
          </w:p>
          <w:p w14:paraId="0212A04D" w14:textId="77777777" w:rsidR="00B34EB0" w:rsidRPr="00B130D5" w:rsidRDefault="00633A3A" w:rsidP="004E6564">
            <w:pPr>
              <w:spacing w:before="120" w:after="120"/>
              <w:rPr>
                <w:b/>
                <w:color w:val="auto"/>
                <w:sz w:val="22"/>
                <w:szCs w:val="22"/>
              </w:rPr>
            </w:pPr>
            <w:r w:rsidRPr="00B130D5">
              <w:rPr>
                <w:b/>
                <w:color w:val="auto"/>
                <w:sz w:val="22"/>
                <w:szCs w:val="22"/>
              </w:rPr>
              <w:t xml:space="preserve">Refer to UHM-PGN - 04 Safe and Secure Handling and Supply of Medicines, </w:t>
            </w:r>
          </w:p>
        </w:tc>
        <w:tc>
          <w:tcPr>
            <w:tcW w:w="10268" w:type="dxa"/>
            <w:tcBorders>
              <w:left w:val="single" w:sz="4" w:space="0" w:color="auto"/>
            </w:tcBorders>
            <w:shd w:val="clear" w:color="auto" w:fill="auto"/>
          </w:tcPr>
          <w:p w14:paraId="1F9C5642" w14:textId="77777777" w:rsidR="00B34EB0" w:rsidRPr="00B130D5" w:rsidRDefault="00B34EB0" w:rsidP="004E6564">
            <w:pPr>
              <w:spacing w:before="120" w:after="120"/>
              <w:rPr>
                <w:color w:val="auto"/>
                <w:sz w:val="22"/>
                <w:szCs w:val="22"/>
              </w:rPr>
            </w:pPr>
            <w:r w:rsidRPr="00B130D5">
              <w:rPr>
                <w:color w:val="auto"/>
                <w:sz w:val="22"/>
                <w:szCs w:val="22"/>
              </w:rPr>
              <w:t>Procedure to obtain an emergency supply of CDs</w:t>
            </w:r>
          </w:p>
        </w:tc>
      </w:tr>
      <w:tr w:rsidR="00B130D5" w:rsidRPr="00B130D5" w14:paraId="7B1403B2" w14:textId="77777777" w:rsidTr="0047352C">
        <w:trPr>
          <w:trHeight w:val="190"/>
        </w:trPr>
        <w:tc>
          <w:tcPr>
            <w:tcW w:w="645" w:type="dxa"/>
            <w:vMerge/>
            <w:shd w:val="clear" w:color="auto" w:fill="auto"/>
          </w:tcPr>
          <w:p w14:paraId="35FD34AB" w14:textId="77777777" w:rsidR="00B34EB0" w:rsidRPr="00B130D5" w:rsidRDefault="00B34EB0" w:rsidP="004E6564">
            <w:pPr>
              <w:spacing w:before="120" w:after="120"/>
              <w:rPr>
                <w:color w:val="auto"/>
                <w:sz w:val="22"/>
                <w:szCs w:val="22"/>
              </w:rPr>
            </w:pPr>
          </w:p>
        </w:tc>
        <w:tc>
          <w:tcPr>
            <w:tcW w:w="4567" w:type="dxa"/>
            <w:vMerge/>
            <w:tcBorders>
              <w:bottom w:val="single" w:sz="4" w:space="0" w:color="auto"/>
              <w:right w:val="single" w:sz="4" w:space="0" w:color="auto"/>
            </w:tcBorders>
            <w:shd w:val="clear" w:color="auto" w:fill="auto"/>
          </w:tcPr>
          <w:p w14:paraId="4DDA4BAD"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4A961798" w14:textId="77777777" w:rsidR="00B34EB0" w:rsidRPr="00B130D5" w:rsidRDefault="00B34EB0" w:rsidP="004E6564">
            <w:pPr>
              <w:spacing w:before="120" w:after="120"/>
              <w:rPr>
                <w:color w:val="auto"/>
                <w:sz w:val="22"/>
                <w:szCs w:val="22"/>
              </w:rPr>
            </w:pPr>
            <w:r w:rsidRPr="00B130D5">
              <w:rPr>
                <w:color w:val="auto"/>
                <w:sz w:val="22"/>
                <w:szCs w:val="22"/>
              </w:rPr>
              <w:t>Documentation responsibilities of assigned Practitioner as witness</w:t>
            </w:r>
          </w:p>
        </w:tc>
      </w:tr>
      <w:tr w:rsidR="00B130D5" w:rsidRPr="00B130D5" w14:paraId="75E7FB58" w14:textId="77777777" w:rsidTr="0047352C">
        <w:trPr>
          <w:trHeight w:val="190"/>
        </w:trPr>
        <w:tc>
          <w:tcPr>
            <w:tcW w:w="645" w:type="dxa"/>
            <w:shd w:val="clear" w:color="auto" w:fill="auto"/>
          </w:tcPr>
          <w:p w14:paraId="49DECFEE" w14:textId="77777777" w:rsidR="00B34EB0" w:rsidRPr="00B130D5" w:rsidRDefault="00B34EB0" w:rsidP="004E6564">
            <w:pPr>
              <w:spacing w:before="120" w:after="120"/>
              <w:rPr>
                <w:color w:val="auto"/>
                <w:sz w:val="22"/>
                <w:szCs w:val="22"/>
              </w:rPr>
            </w:pPr>
            <w:r w:rsidRPr="00B130D5">
              <w:rPr>
                <w:color w:val="auto"/>
                <w:sz w:val="22"/>
                <w:szCs w:val="22"/>
              </w:rPr>
              <w:t>3.9</w:t>
            </w:r>
          </w:p>
        </w:tc>
        <w:tc>
          <w:tcPr>
            <w:tcW w:w="4567" w:type="dxa"/>
            <w:tcBorders>
              <w:right w:val="single" w:sz="4" w:space="0" w:color="auto"/>
            </w:tcBorders>
            <w:shd w:val="clear" w:color="auto" w:fill="auto"/>
          </w:tcPr>
          <w:p w14:paraId="03DBB881" w14:textId="77777777" w:rsidR="00B34EB0" w:rsidRPr="00B130D5" w:rsidRDefault="00B34EB0" w:rsidP="004E6564">
            <w:pPr>
              <w:spacing w:before="120" w:after="120"/>
              <w:rPr>
                <w:color w:val="auto"/>
                <w:sz w:val="22"/>
                <w:szCs w:val="22"/>
              </w:rPr>
            </w:pPr>
            <w:r w:rsidRPr="00B130D5">
              <w:rPr>
                <w:color w:val="auto"/>
                <w:sz w:val="22"/>
                <w:szCs w:val="22"/>
              </w:rPr>
              <w:t>Ask nurse to identify:</w:t>
            </w:r>
          </w:p>
          <w:p w14:paraId="1F41D494" w14:textId="77777777" w:rsidR="00B34EB0" w:rsidRPr="00B130D5" w:rsidRDefault="00B34EB0" w:rsidP="004E6564">
            <w:pPr>
              <w:spacing w:before="120" w:after="120"/>
              <w:rPr>
                <w:b/>
                <w:color w:val="auto"/>
                <w:sz w:val="22"/>
                <w:szCs w:val="22"/>
              </w:rPr>
            </w:pPr>
            <w:r w:rsidRPr="00B130D5">
              <w:rPr>
                <w:b/>
                <w:color w:val="auto"/>
                <w:sz w:val="22"/>
                <w:szCs w:val="22"/>
              </w:rPr>
              <w:t xml:space="preserve">Refer to </w:t>
            </w:r>
            <w:r w:rsidR="001F7EB6" w:rsidRPr="00B130D5">
              <w:rPr>
                <w:b/>
                <w:color w:val="auto"/>
                <w:sz w:val="22"/>
                <w:szCs w:val="22"/>
              </w:rPr>
              <w:t>UHM-PGN-</w:t>
            </w:r>
            <w:r w:rsidR="00A75EE6" w:rsidRPr="00B130D5">
              <w:rPr>
                <w:b/>
                <w:color w:val="auto"/>
                <w:sz w:val="22"/>
                <w:szCs w:val="22"/>
              </w:rPr>
              <w:t>04</w:t>
            </w:r>
          </w:p>
        </w:tc>
        <w:tc>
          <w:tcPr>
            <w:tcW w:w="10268" w:type="dxa"/>
            <w:tcBorders>
              <w:left w:val="single" w:sz="4" w:space="0" w:color="auto"/>
            </w:tcBorders>
            <w:shd w:val="clear" w:color="auto" w:fill="auto"/>
          </w:tcPr>
          <w:p w14:paraId="3B84EF95" w14:textId="77777777" w:rsidR="00B34EB0" w:rsidRPr="00B130D5" w:rsidRDefault="00B34EB0" w:rsidP="00A43534">
            <w:pPr>
              <w:spacing w:before="120" w:after="120"/>
              <w:rPr>
                <w:color w:val="auto"/>
                <w:sz w:val="22"/>
                <w:szCs w:val="22"/>
              </w:rPr>
            </w:pPr>
            <w:r w:rsidRPr="00B130D5">
              <w:rPr>
                <w:color w:val="auto"/>
                <w:sz w:val="22"/>
                <w:szCs w:val="22"/>
              </w:rPr>
              <w:t xml:space="preserve">Anomalies in Trust Policy/Practice Guidance in relation to storage and recording of </w:t>
            </w:r>
            <w:r w:rsidR="00F52D48" w:rsidRPr="00B130D5">
              <w:rPr>
                <w:color w:val="auto"/>
                <w:sz w:val="22"/>
                <w:szCs w:val="22"/>
              </w:rPr>
              <w:t xml:space="preserve">Tramadol </w:t>
            </w:r>
            <w:r w:rsidRPr="00B130D5">
              <w:rPr>
                <w:color w:val="auto"/>
                <w:sz w:val="22"/>
                <w:szCs w:val="22"/>
              </w:rPr>
              <w:t xml:space="preserve"> and Phenobarbitone </w:t>
            </w:r>
          </w:p>
        </w:tc>
      </w:tr>
    </w:tbl>
    <w:p w14:paraId="5FA26577" w14:textId="77777777" w:rsidR="00B34EB0" w:rsidRPr="00B130D5" w:rsidRDefault="00B34EB0" w:rsidP="00B34EB0">
      <w:pPr>
        <w:spacing w:after="120"/>
        <w:ind w:hanging="482"/>
        <w:rPr>
          <w:color w:val="auto"/>
        </w:rPr>
      </w:pPr>
      <w:r w:rsidRPr="00B130D5">
        <w:rPr>
          <w:color w:val="auto"/>
        </w:rPr>
        <w:br w:type="page"/>
      </w:r>
      <w:r w:rsidRPr="00B130D5">
        <w:rPr>
          <w:b/>
          <w:color w:val="auto"/>
        </w:rPr>
        <w:lastRenderedPageBreak/>
        <w:t>4</w:t>
      </w:r>
      <w:r w:rsidRPr="00B130D5">
        <w:rPr>
          <w:b/>
          <w:color w:val="auto"/>
        </w:rPr>
        <w:tab/>
        <w:t>Rapid Tranquillisation Performance Criteria</w:t>
      </w:r>
    </w:p>
    <w:tbl>
      <w:tblPr>
        <w:tblW w:w="1548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67"/>
        <w:gridCol w:w="10268"/>
      </w:tblGrid>
      <w:tr w:rsidR="00B130D5" w:rsidRPr="00B130D5" w14:paraId="25360008" w14:textId="77777777" w:rsidTr="0047352C">
        <w:trPr>
          <w:trHeight w:val="190"/>
        </w:trPr>
        <w:tc>
          <w:tcPr>
            <w:tcW w:w="645" w:type="dxa"/>
            <w:vMerge w:val="restart"/>
            <w:shd w:val="clear" w:color="auto" w:fill="auto"/>
          </w:tcPr>
          <w:p w14:paraId="741B61DD" w14:textId="77777777" w:rsidR="00B34EB0" w:rsidRPr="00B130D5" w:rsidRDefault="00B34EB0" w:rsidP="004E6564">
            <w:pPr>
              <w:spacing w:before="120" w:after="120"/>
              <w:rPr>
                <w:color w:val="auto"/>
                <w:sz w:val="22"/>
                <w:szCs w:val="22"/>
              </w:rPr>
            </w:pPr>
            <w:r w:rsidRPr="00B130D5">
              <w:rPr>
                <w:color w:val="auto"/>
                <w:sz w:val="22"/>
                <w:szCs w:val="22"/>
              </w:rPr>
              <w:t>4.1</w:t>
            </w:r>
          </w:p>
        </w:tc>
        <w:tc>
          <w:tcPr>
            <w:tcW w:w="4567" w:type="dxa"/>
            <w:vMerge w:val="restart"/>
            <w:tcBorders>
              <w:right w:val="single" w:sz="4" w:space="0" w:color="auto"/>
            </w:tcBorders>
            <w:shd w:val="clear" w:color="auto" w:fill="auto"/>
          </w:tcPr>
          <w:p w14:paraId="5986611B" w14:textId="77777777" w:rsidR="00B34EB0" w:rsidRPr="00B130D5" w:rsidRDefault="00B34EB0" w:rsidP="004E6564">
            <w:pPr>
              <w:spacing w:before="120" w:after="120"/>
              <w:rPr>
                <w:color w:val="auto"/>
                <w:sz w:val="22"/>
                <w:szCs w:val="22"/>
              </w:rPr>
            </w:pPr>
            <w:r w:rsidRPr="00B130D5">
              <w:rPr>
                <w:color w:val="auto"/>
                <w:sz w:val="22"/>
                <w:szCs w:val="22"/>
              </w:rPr>
              <w:t>Ask nurse to describe:</w:t>
            </w:r>
          </w:p>
          <w:p w14:paraId="13483289" w14:textId="3E1EB383" w:rsidR="00B34EB0" w:rsidRPr="00B130D5" w:rsidRDefault="00B34EB0" w:rsidP="00A43534">
            <w:pPr>
              <w:spacing w:before="120" w:after="120"/>
              <w:rPr>
                <w:b/>
                <w:color w:val="auto"/>
                <w:sz w:val="22"/>
                <w:szCs w:val="22"/>
              </w:rPr>
            </w:pPr>
            <w:r w:rsidRPr="00B130D5">
              <w:rPr>
                <w:b/>
                <w:color w:val="auto"/>
                <w:sz w:val="22"/>
                <w:szCs w:val="22"/>
              </w:rPr>
              <w:t>Refer to</w:t>
            </w:r>
            <w:r w:rsidR="0054684B" w:rsidRPr="00B130D5">
              <w:rPr>
                <w:b/>
                <w:color w:val="auto"/>
                <w:sz w:val="22"/>
                <w:szCs w:val="22"/>
              </w:rPr>
              <w:t xml:space="preserve"> Trust Policy : </w:t>
            </w:r>
            <w:r w:rsidR="00727F9A">
              <w:rPr>
                <w:b/>
                <w:color w:val="auto"/>
                <w:sz w:val="22"/>
                <w:szCs w:val="22"/>
              </w:rPr>
              <w:t>C</w:t>
            </w:r>
            <w:r w:rsidR="0054684B" w:rsidRPr="00B130D5">
              <w:rPr>
                <w:b/>
                <w:color w:val="auto"/>
                <w:sz w:val="22"/>
                <w:szCs w:val="22"/>
              </w:rPr>
              <w:t>NTW</w:t>
            </w:r>
            <w:r w:rsidR="00A43534" w:rsidRPr="00B130D5">
              <w:rPr>
                <w:b/>
                <w:color w:val="auto"/>
                <w:sz w:val="22"/>
                <w:szCs w:val="22"/>
              </w:rPr>
              <w:t>(</w:t>
            </w:r>
            <w:r w:rsidR="0054684B" w:rsidRPr="00B130D5">
              <w:rPr>
                <w:b/>
                <w:color w:val="auto"/>
                <w:sz w:val="22"/>
                <w:szCs w:val="22"/>
              </w:rPr>
              <w:t>C</w:t>
            </w:r>
            <w:r w:rsidR="00A43534" w:rsidRPr="00B130D5">
              <w:rPr>
                <w:b/>
                <w:color w:val="auto"/>
                <w:sz w:val="22"/>
                <w:szCs w:val="22"/>
              </w:rPr>
              <w:t>)</w:t>
            </w:r>
            <w:r w:rsidR="0054684B" w:rsidRPr="00B130D5">
              <w:rPr>
                <w:b/>
                <w:color w:val="auto"/>
                <w:sz w:val="22"/>
                <w:szCs w:val="22"/>
              </w:rPr>
              <w:t>02;</w:t>
            </w:r>
            <w:r w:rsidRPr="00B130D5">
              <w:rPr>
                <w:b/>
                <w:color w:val="auto"/>
                <w:sz w:val="22"/>
                <w:szCs w:val="22"/>
              </w:rPr>
              <w:t xml:space="preserve"> </w:t>
            </w:r>
            <w:r w:rsidR="0054684B" w:rsidRPr="00B130D5">
              <w:rPr>
                <w:b/>
                <w:color w:val="auto"/>
                <w:sz w:val="22"/>
                <w:szCs w:val="22"/>
              </w:rPr>
              <w:t>The Management of Rapid Tranquillisation</w:t>
            </w:r>
          </w:p>
        </w:tc>
        <w:tc>
          <w:tcPr>
            <w:tcW w:w="10268" w:type="dxa"/>
            <w:tcBorders>
              <w:left w:val="single" w:sz="4" w:space="0" w:color="auto"/>
            </w:tcBorders>
            <w:shd w:val="clear" w:color="auto" w:fill="auto"/>
          </w:tcPr>
          <w:p w14:paraId="53C7708F" w14:textId="77777777" w:rsidR="00B34EB0" w:rsidRPr="00B130D5" w:rsidRDefault="00B34EB0" w:rsidP="004E6564">
            <w:pPr>
              <w:spacing w:before="120" w:after="120"/>
              <w:rPr>
                <w:color w:val="auto"/>
                <w:sz w:val="22"/>
                <w:szCs w:val="22"/>
              </w:rPr>
            </w:pPr>
            <w:r w:rsidRPr="00B130D5">
              <w:rPr>
                <w:color w:val="auto"/>
                <w:sz w:val="22"/>
                <w:szCs w:val="22"/>
              </w:rPr>
              <w:t>Situations when oral medication may be deemed appropriate</w:t>
            </w:r>
          </w:p>
        </w:tc>
      </w:tr>
      <w:tr w:rsidR="00B130D5" w:rsidRPr="00B130D5" w14:paraId="5F726B33" w14:textId="77777777" w:rsidTr="0047352C">
        <w:trPr>
          <w:trHeight w:val="190"/>
        </w:trPr>
        <w:tc>
          <w:tcPr>
            <w:tcW w:w="645" w:type="dxa"/>
            <w:vMerge/>
            <w:shd w:val="clear" w:color="auto" w:fill="auto"/>
          </w:tcPr>
          <w:p w14:paraId="23AC03D5" w14:textId="77777777" w:rsidR="00B34EB0" w:rsidRPr="00B130D5" w:rsidRDefault="00B34EB0" w:rsidP="004E6564">
            <w:pPr>
              <w:spacing w:before="120" w:after="120"/>
              <w:rPr>
                <w:color w:val="auto"/>
                <w:sz w:val="22"/>
                <w:szCs w:val="22"/>
              </w:rPr>
            </w:pPr>
          </w:p>
        </w:tc>
        <w:tc>
          <w:tcPr>
            <w:tcW w:w="4567" w:type="dxa"/>
            <w:vMerge/>
            <w:tcBorders>
              <w:bottom w:val="single" w:sz="4" w:space="0" w:color="auto"/>
              <w:right w:val="single" w:sz="4" w:space="0" w:color="auto"/>
            </w:tcBorders>
            <w:shd w:val="clear" w:color="auto" w:fill="auto"/>
          </w:tcPr>
          <w:p w14:paraId="191BBC73"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581958D9" w14:textId="77777777" w:rsidR="00B34EB0" w:rsidRPr="00B130D5" w:rsidRDefault="00B34EB0" w:rsidP="004E6564">
            <w:pPr>
              <w:spacing w:before="120" w:after="120"/>
              <w:rPr>
                <w:color w:val="auto"/>
                <w:sz w:val="22"/>
                <w:szCs w:val="22"/>
              </w:rPr>
            </w:pPr>
            <w:r w:rsidRPr="00B130D5">
              <w:rPr>
                <w:color w:val="auto"/>
                <w:sz w:val="22"/>
                <w:szCs w:val="22"/>
              </w:rPr>
              <w:t>Situations when IM medications may be deemed appropriate</w:t>
            </w:r>
          </w:p>
        </w:tc>
      </w:tr>
      <w:tr w:rsidR="00B130D5" w:rsidRPr="00B130D5" w14:paraId="44381E9B" w14:textId="77777777" w:rsidTr="0047352C">
        <w:trPr>
          <w:trHeight w:val="190"/>
        </w:trPr>
        <w:tc>
          <w:tcPr>
            <w:tcW w:w="645" w:type="dxa"/>
            <w:shd w:val="clear" w:color="auto" w:fill="auto"/>
          </w:tcPr>
          <w:p w14:paraId="438772B9" w14:textId="77777777" w:rsidR="00B34EB0" w:rsidRPr="00B130D5" w:rsidRDefault="00B34EB0" w:rsidP="004E6564">
            <w:pPr>
              <w:spacing w:before="120" w:after="120"/>
              <w:rPr>
                <w:color w:val="auto"/>
                <w:sz w:val="22"/>
                <w:szCs w:val="22"/>
              </w:rPr>
            </w:pPr>
            <w:r w:rsidRPr="00B130D5">
              <w:rPr>
                <w:color w:val="auto"/>
                <w:sz w:val="22"/>
                <w:szCs w:val="22"/>
              </w:rPr>
              <w:t>4.2</w:t>
            </w:r>
          </w:p>
        </w:tc>
        <w:tc>
          <w:tcPr>
            <w:tcW w:w="4567" w:type="dxa"/>
            <w:tcBorders>
              <w:bottom w:val="single" w:sz="4" w:space="0" w:color="auto"/>
              <w:right w:val="single" w:sz="4" w:space="0" w:color="auto"/>
            </w:tcBorders>
            <w:shd w:val="clear" w:color="auto" w:fill="auto"/>
          </w:tcPr>
          <w:p w14:paraId="3E48EBF6" w14:textId="77777777" w:rsidR="00B34EB0" w:rsidRPr="00B130D5" w:rsidRDefault="006112B9" w:rsidP="004E6564">
            <w:pPr>
              <w:spacing w:before="120" w:after="120"/>
              <w:rPr>
                <w:color w:val="auto"/>
                <w:sz w:val="22"/>
                <w:szCs w:val="22"/>
              </w:rPr>
            </w:pPr>
            <w:r w:rsidRPr="00B130D5">
              <w:rPr>
                <w:color w:val="auto"/>
                <w:sz w:val="22"/>
                <w:szCs w:val="22"/>
              </w:rPr>
              <w:t>Ask the nurse to describe;</w:t>
            </w:r>
          </w:p>
          <w:p w14:paraId="0E912485" w14:textId="3AD9711F" w:rsidR="006112B9" w:rsidRPr="00B130D5" w:rsidRDefault="0054684B" w:rsidP="004E6564">
            <w:pPr>
              <w:spacing w:before="120" w:after="120"/>
              <w:rPr>
                <w:color w:val="auto"/>
                <w:sz w:val="22"/>
                <w:szCs w:val="22"/>
              </w:rPr>
            </w:pPr>
            <w:r w:rsidRPr="00B130D5">
              <w:rPr>
                <w:b/>
                <w:color w:val="auto"/>
                <w:sz w:val="22"/>
                <w:szCs w:val="22"/>
              </w:rPr>
              <w:t xml:space="preserve">Refer to Trust Policy : </w:t>
            </w:r>
            <w:r w:rsidR="00727F9A">
              <w:rPr>
                <w:b/>
                <w:color w:val="auto"/>
                <w:sz w:val="22"/>
                <w:szCs w:val="22"/>
              </w:rPr>
              <w:t>C</w:t>
            </w:r>
            <w:r w:rsidR="00A43534" w:rsidRPr="00B130D5">
              <w:rPr>
                <w:b/>
                <w:color w:val="auto"/>
                <w:sz w:val="22"/>
                <w:szCs w:val="22"/>
              </w:rPr>
              <w:t>NTW(C)02</w:t>
            </w:r>
            <w:r w:rsidRPr="00B130D5">
              <w:rPr>
                <w:b/>
                <w:color w:val="auto"/>
                <w:sz w:val="22"/>
                <w:szCs w:val="22"/>
              </w:rPr>
              <w:t>; The Management of Rapid Tranquillisation</w:t>
            </w:r>
          </w:p>
        </w:tc>
        <w:tc>
          <w:tcPr>
            <w:tcW w:w="10268" w:type="dxa"/>
            <w:tcBorders>
              <w:left w:val="single" w:sz="4" w:space="0" w:color="auto"/>
            </w:tcBorders>
            <w:shd w:val="clear" w:color="auto" w:fill="auto"/>
          </w:tcPr>
          <w:p w14:paraId="7132C839" w14:textId="77777777" w:rsidR="00B34EB0" w:rsidRPr="00B130D5" w:rsidRDefault="006112B9" w:rsidP="004E6564">
            <w:pPr>
              <w:spacing w:before="120" w:after="120"/>
              <w:rPr>
                <w:color w:val="auto"/>
                <w:sz w:val="22"/>
                <w:szCs w:val="22"/>
              </w:rPr>
            </w:pPr>
            <w:r w:rsidRPr="00B130D5">
              <w:rPr>
                <w:color w:val="auto"/>
                <w:sz w:val="22"/>
                <w:szCs w:val="22"/>
              </w:rPr>
              <w:t>Define RT and describe the Pharmacological management pathway as per Trust policy NTW C 02.</w:t>
            </w:r>
          </w:p>
        </w:tc>
      </w:tr>
      <w:tr w:rsidR="00B130D5" w:rsidRPr="00B130D5" w14:paraId="69E35F10" w14:textId="77777777" w:rsidTr="0047352C">
        <w:trPr>
          <w:trHeight w:val="190"/>
        </w:trPr>
        <w:tc>
          <w:tcPr>
            <w:tcW w:w="645" w:type="dxa"/>
            <w:shd w:val="clear" w:color="auto" w:fill="auto"/>
          </w:tcPr>
          <w:p w14:paraId="37FAE95D" w14:textId="77777777" w:rsidR="00B34EB0" w:rsidRPr="00B130D5" w:rsidRDefault="00B34EB0" w:rsidP="004E6564">
            <w:pPr>
              <w:spacing w:before="120" w:after="120"/>
              <w:rPr>
                <w:color w:val="auto"/>
                <w:sz w:val="22"/>
                <w:szCs w:val="22"/>
              </w:rPr>
            </w:pPr>
            <w:r w:rsidRPr="00B130D5">
              <w:rPr>
                <w:color w:val="auto"/>
                <w:sz w:val="22"/>
                <w:szCs w:val="22"/>
              </w:rPr>
              <w:t>4.3</w:t>
            </w:r>
          </w:p>
        </w:tc>
        <w:tc>
          <w:tcPr>
            <w:tcW w:w="4567" w:type="dxa"/>
            <w:tcBorders>
              <w:bottom w:val="single" w:sz="4" w:space="0" w:color="auto"/>
              <w:right w:val="single" w:sz="4" w:space="0" w:color="auto"/>
            </w:tcBorders>
            <w:shd w:val="clear" w:color="auto" w:fill="auto"/>
          </w:tcPr>
          <w:p w14:paraId="2FD77272" w14:textId="77777777" w:rsidR="00B34EB0" w:rsidRPr="00B130D5" w:rsidRDefault="00B34EB0" w:rsidP="004E6564">
            <w:pPr>
              <w:spacing w:before="120" w:after="120"/>
              <w:rPr>
                <w:color w:val="auto"/>
                <w:sz w:val="22"/>
                <w:szCs w:val="22"/>
              </w:rPr>
            </w:pPr>
            <w:r w:rsidRPr="00B130D5">
              <w:rPr>
                <w:color w:val="auto"/>
                <w:sz w:val="22"/>
                <w:szCs w:val="22"/>
              </w:rPr>
              <w:t>Ask nurse to identify:</w:t>
            </w:r>
          </w:p>
          <w:p w14:paraId="774E5B33" w14:textId="42D58582" w:rsidR="00B34EB0" w:rsidRPr="00B130D5" w:rsidRDefault="0054684B" w:rsidP="004E6564">
            <w:pPr>
              <w:spacing w:before="120" w:after="120"/>
              <w:rPr>
                <w:b/>
                <w:color w:val="auto"/>
                <w:sz w:val="22"/>
                <w:szCs w:val="22"/>
              </w:rPr>
            </w:pPr>
            <w:r w:rsidRPr="00B130D5">
              <w:rPr>
                <w:b/>
                <w:color w:val="auto"/>
                <w:sz w:val="22"/>
                <w:szCs w:val="22"/>
              </w:rPr>
              <w:t xml:space="preserve">Refer to Trust Policy : </w:t>
            </w:r>
            <w:r w:rsidR="00727F9A">
              <w:rPr>
                <w:b/>
                <w:color w:val="auto"/>
                <w:sz w:val="22"/>
                <w:szCs w:val="22"/>
              </w:rPr>
              <w:t>C</w:t>
            </w:r>
            <w:r w:rsidR="00A43534" w:rsidRPr="00B130D5">
              <w:rPr>
                <w:b/>
                <w:color w:val="auto"/>
                <w:sz w:val="22"/>
                <w:szCs w:val="22"/>
              </w:rPr>
              <w:t>NTW(C)02</w:t>
            </w:r>
            <w:r w:rsidRPr="00B130D5">
              <w:rPr>
                <w:b/>
                <w:color w:val="auto"/>
                <w:sz w:val="22"/>
                <w:szCs w:val="22"/>
              </w:rPr>
              <w:t>; The Management of Rapid Tranquillisation</w:t>
            </w:r>
          </w:p>
        </w:tc>
        <w:tc>
          <w:tcPr>
            <w:tcW w:w="10268" w:type="dxa"/>
            <w:tcBorders>
              <w:left w:val="single" w:sz="4" w:space="0" w:color="auto"/>
            </w:tcBorders>
            <w:shd w:val="clear" w:color="auto" w:fill="auto"/>
          </w:tcPr>
          <w:p w14:paraId="140DA0ED" w14:textId="77777777" w:rsidR="00B34EB0" w:rsidRPr="00B130D5" w:rsidRDefault="00B34EB0" w:rsidP="004E6564">
            <w:pPr>
              <w:spacing w:before="120" w:after="120"/>
              <w:rPr>
                <w:color w:val="auto"/>
                <w:sz w:val="22"/>
                <w:szCs w:val="22"/>
              </w:rPr>
            </w:pPr>
            <w:r w:rsidRPr="00B130D5">
              <w:rPr>
                <w:color w:val="auto"/>
                <w:sz w:val="22"/>
                <w:szCs w:val="22"/>
              </w:rPr>
              <w:t>Techniques/interventions for preventing and minimising aggression and violent behaviour</w:t>
            </w:r>
          </w:p>
        </w:tc>
      </w:tr>
      <w:tr w:rsidR="00B130D5" w:rsidRPr="00B130D5" w14:paraId="71A8150B" w14:textId="77777777" w:rsidTr="0047352C">
        <w:trPr>
          <w:trHeight w:val="128"/>
        </w:trPr>
        <w:tc>
          <w:tcPr>
            <w:tcW w:w="645" w:type="dxa"/>
            <w:vMerge w:val="restart"/>
            <w:shd w:val="clear" w:color="auto" w:fill="auto"/>
          </w:tcPr>
          <w:p w14:paraId="52C2E724" w14:textId="77777777" w:rsidR="00B34EB0" w:rsidRPr="00B130D5" w:rsidRDefault="00B34EB0" w:rsidP="004E6564">
            <w:pPr>
              <w:spacing w:before="120" w:after="120"/>
              <w:rPr>
                <w:color w:val="auto"/>
                <w:sz w:val="22"/>
                <w:szCs w:val="22"/>
              </w:rPr>
            </w:pPr>
            <w:r w:rsidRPr="00B130D5">
              <w:rPr>
                <w:color w:val="auto"/>
                <w:sz w:val="22"/>
                <w:szCs w:val="22"/>
              </w:rPr>
              <w:t>4.4</w:t>
            </w:r>
          </w:p>
        </w:tc>
        <w:tc>
          <w:tcPr>
            <w:tcW w:w="4567" w:type="dxa"/>
            <w:vMerge w:val="restart"/>
            <w:tcBorders>
              <w:right w:val="single" w:sz="4" w:space="0" w:color="auto"/>
            </w:tcBorders>
            <w:shd w:val="clear" w:color="auto" w:fill="auto"/>
          </w:tcPr>
          <w:p w14:paraId="1A2A335C" w14:textId="77777777" w:rsidR="00B34EB0" w:rsidRPr="00B130D5" w:rsidRDefault="00B34EB0" w:rsidP="004E6564">
            <w:pPr>
              <w:spacing w:before="120" w:after="120"/>
              <w:rPr>
                <w:color w:val="auto"/>
                <w:sz w:val="22"/>
                <w:szCs w:val="22"/>
              </w:rPr>
            </w:pPr>
            <w:r w:rsidRPr="00B130D5">
              <w:rPr>
                <w:color w:val="auto"/>
                <w:sz w:val="22"/>
                <w:szCs w:val="22"/>
              </w:rPr>
              <w:t>Ask nurse to explain:</w:t>
            </w:r>
          </w:p>
          <w:p w14:paraId="60011DBF" w14:textId="77777777" w:rsidR="00B34EB0" w:rsidRPr="00B130D5" w:rsidRDefault="00B34EB0" w:rsidP="004E6564">
            <w:pPr>
              <w:spacing w:before="120" w:after="120"/>
              <w:rPr>
                <w:color w:val="auto"/>
                <w:sz w:val="22"/>
                <w:szCs w:val="22"/>
              </w:rPr>
            </w:pPr>
          </w:p>
          <w:p w14:paraId="25DF139C" w14:textId="146F9E80" w:rsidR="00B34EB0" w:rsidRPr="00B130D5" w:rsidRDefault="0054684B" w:rsidP="004E6564">
            <w:pPr>
              <w:spacing w:before="120" w:after="120"/>
              <w:rPr>
                <w:b/>
                <w:color w:val="auto"/>
                <w:sz w:val="22"/>
                <w:szCs w:val="22"/>
              </w:rPr>
            </w:pPr>
            <w:r w:rsidRPr="00B130D5">
              <w:rPr>
                <w:b/>
                <w:color w:val="auto"/>
                <w:sz w:val="22"/>
                <w:szCs w:val="22"/>
              </w:rPr>
              <w:t xml:space="preserve">Refer to Trust Policy : </w:t>
            </w:r>
            <w:r w:rsidR="00727F9A">
              <w:rPr>
                <w:b/>
                <w:color w:val="auto"/>
                <w:sz w:val="22"/>
                <w:szCs w:val="22"/>
              </w:rPr>
              <w:t>C</w:t>
            </w:r>
            <w:r w:rsidR="00A43534" w:rsidRPr="00B130D5">
              <w:rPr>
                <w:b/>
                <w:color w:val="auto"/>
                <w:sz w:val="22"/>
                <w:szCs w:val="22"/>
              </w:rPr>
              <w:t>NTW(C)02</w:t>
            </w:r>
            <w:r w:rsidRPr="00B130D5">
              <w:rPr>
                <w:b/>
                <w:color w:val="auto"/>
                <w:sz w:val="22"/>
                <w:szCs w:val="22"/>
              </w:rPr>
              <w:t>; The Management of Rapid Tranquillisation</w:t>
            </w:r>
          </w:p>
        </w:tc>
        <w:tc>
          <w:tcPr>
            <w:tcW w:w="10268" w:type="dxa"/>
            <w:tcBorders>
              <w:left w:val="single" w:sz="4" w:space="0" w:color="auto"/>
            </w:tcBorders>
            <w:shd w:val="clear" w:color="auto" w:fill="auto"/>
          </w:tcPr>
          <w:p w14:paraId="7A001EBC" w14:textId="77777777" w:rsidR="00B34EB0" w:rsidRPr="00B130D5" w:rsidRDefault="00B34EB0" w:rsidP="004E6564">
            <w:pPr>
              <w:spacing w:before="120" w:after="120"/>
              <w:rPr>
                <w:color w:val="auto"/>
                <w:sz w:val="22"/>
                <w:szCs w:val="22"/>
              </w:rPr>
            </w:pPr>
            <w:r w:rsidRPr="00B130D5">
              <w:rPr>
                <w:color w:val="auto"/>
                <w:sz w:val="22"/>
                <w:szCs w:val="22"/>
              </w:rPr>
              <w:t xml:space="preserve">The appropriate monitoring and service user interventions following Rapid Tranquillisation </w:t>
            </w:r>
          </w:p>
        </w:tc>
      </w:tr>
      <w:tr w:rsidR="00B130D5" w:rsidRPr="00B130D5" w14:paraId="6CEC3DD6" w14:textId="77777777" w:rsidTr="0047352C">
        <w:trPr>
          <w:trHeight w:val="126"/>
        </w:trPr>
        <w:tc>
          <w:tcPr>
            <w:tcW w:w="645" w:type="dxa"/>
            <w:vMerge/>
            <w:shd w:val="clear" w:color="auto" w:fill="auto"/>
          </w:tcPr>
          <w:p w14:paraId="583C45D9" w14:textId="77777777" w:rsidR="00B34EB0" w:rsidRPr="00B130D5" w:rsidRDefault="00B34EB0" w:rsidP="004E6564">
            <w:pPr>
              <w:spacing w:before="120" w:after="120"/>
              <w:rPr>
                <w:color w:val="auto"/>
                <w:sz w:val="22"/>
                <w:szCs w:val="22"/>
              </w:rPr>
            </w:pPr>
          </w:p>
        </w:tc>
        <w:tc>
          <w:tcPr>
            <w:tcW w:w="4567" w:type="dxa"/>
            <w:vMerge/>
            <w:tcBorders>
              <w:right w:val="single" w:sz="4" w:space="0" w:color="auto"/>
            </w:tcBorders>
            <w:shd w:val="clear" w:color="auto" w:fill="auto"/>
          </w:tcPr>
          <w:p w14:paraId="1B50839B"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7AD588C1" w14:textId="77777777" w:rsidR="00B34EB0" w:rsidRPr="00B130D5" w:rsidRDefault="00B34EB0" w:rsidP="004E6564">
            <w:pPr>
              <w:spacing w:before="120" w:after="120"/>
              <w:rPr>
                <w:color w:val="auto"/>
                <w:sz w:val="22"/>
                <w:szCs w:val="22"/>
              </w:rPr>
            </w:pPr>
            <w:r w:rsidRPr="00B130D5">
              <w:rPr>
                <w:color w:val="auto"/>
                <w:sz w:val="22"/>
                <w:szCs w:val="22"/>
              </w:rPr>
              <w:t>Documentation framework for monitoring service user observations</w:t>
            </w:r>
          </w:p>
        </w:tc>
      </w:tr>
      <w:tr w:rsidR="00B130D5" w:rsidRPr="00B130D5" w14:paraId="1AE81339" w14:textId="77777777" w:rsidTr="0047352C">
        <w:trPr>
          <w:trHeight w:val="126"/>
        </w:trPr>
        <w:tc>
          <w:tcPr>
            <w:tcW w:w="645" w:type="dxa"/>
            <w:vMerge/>
            <w:shd w:val="clear" w:color="auto" w:fill="auto"/>
          </w:tcPr>
          <w:p w14:paraId="3E0D1FF9" w14:textId="77777777" w:rsidR="00B34EB0" w:rsidRPr="00B130D5" w:rsidRDefault="00B34EB0" w:rsidP="004E6564">
            <w:pPr>
              <w:spacing w:before="120" w:after="120"/>
              <w:rPr>
                <w:color w:val="auto"/>
                <w:sz w:val="22"/>
                <w:szCs w:val="22"/>
              </w:rPr>
            </w:pPr>
          </w:p>
        </w:tc>
        <w:tc>
          <w:tcPr>
            <w:tcW w:w="4567" w:type="dxa"/>
            <w:vMerge/>
            <w:tcBorders>
              <w:bottom w:val="single" w:sz="4" w:space="0" w:color="auto"/>
              <w:right w:val="single" w:sz="4" w:space="0" w:color="auto"/>
            </w:tcBorders>
            <w:shd w:val="clear" w:color="auto" w:fill="auto"/>
          </w:tcPr>
          <w:p w14:paraId="18905639"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7448761C" w14:textId="77777777" w:rsidR="00B34EB0" w:rsidRPr="00B130D5" w:rsidRDefault="00B34EB0" w:rsidP="004E6564">
            <w:pPr>
              <w:spacing w:before="120" w:after="120"/>
              <w:rPr>
                <w:color w:val="auto"/>
                <w:sz w:val="22"/>
                <w:szCs w:val="22"/>
              </w:rPr>
            </w:pPr>
            <w:r w:rsidRPr="00B130D5">
              <w:rPr>
                <w:color w:val="auto"/>
                <w:sz w:val="22"/>
                <w:szCs w:val="22"/>
              </w:rPr>
              <w:t>Demonstrate competency in recording Pulse Oximetry</w:t>
            </w:r>
          </w:p>
        </w:tc>
      </w:tr>
      <w:tr w:rsidR="00B130D5" w:rsidRPr="00B130D5" w14:paraId="794863B1" w14:textId="77777777" w:rsidTr="0047352C">
        <w:trPr>
          <w:trHeight w:val="190"/>
        </w:trPr>
        <w:tc>
          <w:tcPr>
            <w:tcW w:w="645" w:type="dxa"/>
            <w:vMerge w:val="restart"/>
            <w:shd w:val="clear" w:color="auto" w:fill="auto"/>
          </w:tcPr>
          <w:p w14:paraId="54363FB5" w14:textId="77777777" w:rsidR="00B34EB0" w:rsidRPr="00B130D5" w:rsidRDefault="00B34EB0" w:rsidP="004E6564">
            <w:pPr>
              <w:spacing w:before="120" w:after="120"/>
              <w:rPr>
                <w:color w:val="auto"/>
                <w:sz w:val="22"/>
                <w:szCs w:val="22"/>
              </w:rPr>
            </w:pPr>
            <w:r w:rsidRPr="00B130D5">
              <w:rPr>
                <w:color w:val="auto"/>
                <w:sz w:val="22"/>
                <w:szCs w:val="22"/>
              </w:rPr>
              <w:t>4.5</w:t>
            </w:r>
          </w:p>
        </w:tc>
        <w:tc>
          <w:tcPr>
            <w:tcW w:w="4567" w:type="dxa"/>
            <w:vMerge w:val="restart"/>
            <w:tcBorders>
              <w:right w:val="single" w:sz="4" w:space="0" w:color="auto"/>
            </w:tcBorders>
            <w:shd w:val="clear" w:color="auto" w:fill="auto"/>
          </w:tcPr>
          <w:p w14:paraId="4036DFF7" w14:textId="77777777" w:rsidR="00B34EB0" w:rsidRPr="00B130D5" w:rsidRDefault="00B34EB0" w:rsidP="004E6564">
            <w:pPr>
              <w:spacing w:before="120" w:after="120"/>
              <w:rPr>
                <w:color w:val="auto"/>
                <w:sz w:val="22"/>
                <w:szCs w:val="22"/>
              </w:rPr>
            </w:pPr>
            <w:r w:rsidRPr="00B130D5">
              <w:rPr>
                <w:color w:val="auto"/>
                <w:sz w:val="22"/>
                <w:szCs w:val="22"/>
              </w:rPr>
              <w:t>Ask nurse to identify:</w:t>
            </w:r>
          </w:p>
          <w:p w14:paraId="143ADF13" w14:textId="192058EA" w:rsidR="00B34EB0" w:rsidRPr="00B130D5" w:rsidRDefault="0054684B" w:rsidP="004E6564">
            <w:pPr>
              <w:spacing w:before="120" w:after="120"/>
              <w:rPr>
                <w:b/>
                <w:color w:val="auto"/>
                <w:sz w:val="22"/>
                <w:szCs w:val="22"/>
              </w:rPr>
            </w:pPr>
            <w:r w:rsidRPr="00B130D5">
              <w:rPr>
                <w:b/>
                <w:color w:val="auto"/>
                <w:sz w:val="22"/>
                <w:szCs w:val="22"/>
              </w:rPr>
              <w:t xml:space="preserve">Refer to Trust Policy : </w:t>
            </w:r>
            <w:r w:rsidR="00727F9A">
              <w:rPr>
                <w:b/>
                <w:color w:val="auto"/>
                <w:sz w:val="22"/>
                <w:szCs w:val="22"/>
              </w:rPr>
              <w:t>C</w:t>
            </w:r>
            <w:r w:rsidR="00A43534" w:rsidRPr="00B130D5">
              <w:rPr>
                <w:b/>
                <w:color w:val="auto"/>
                <w:sz w:val="22"/>
                <w:szCs w:val="22"/>
              </w:rPr>
              <w:t>NTW(C)02</w:t>
            </w:r>
            <w:r w:rsidRPr="00B130D5">
              <w:rPr>
                <w:b/>
                <w:color w:val="auto"/>
                <w:sz w:val="22"/>
                <w:szCs w:val="22"/>
              </w:rPr>
              <w:t>; The Management of Rapid Tranquillisation</w:t>
            </w:r>
          </w:p>
        </w:tc>
        <w:tc>
          <w:tcPr>
            <w:tcW w:w="10268" w:type="dxa"/>
            <w:tcBorders>
              <w:left w:val="single" w:sz="4" w:space="0" w:color="auto"/>
            </w:tcBorders>
            <w:shd w:val="clear" w:color="auto" w:fill="auto"/>
          </w:tcPr>
          <w:p w14:paraId="318C954C" w14:textId="77777777" w:rsidR="00B34EB0" w:rsidRPr="00B130D5" w:rsidRDefault="00B34EB0" w:rsidP="004E6564">
            <w:pPr>
              <w:spacing w:before="120" w:after="120"/>
              <w:rPr>
                <w:color w:val="auto"/>
                <w:sz w:val="22"/>
                <w:szCs w:val="22"/>
              </w:rPr>
            </w:pPr>
            <w:r w:rsidRPr="00B130D5">
              <w:rPr>
                <w:color w:val="auto"/>
                <w:sz w:val="22"/>
                <w:szCs w:val="22"/>
              </w:rPr>
              <w:t>Risks to service user of drugs for rapid tranquillisation in the context of restraint</w:t>
            </w:r>
          </w:p>
        </w:tc>
      </w:tr>
      <w:tr w:rsidR="00B130D5" w:rsidRPr="00B130D5" w14:paraId="6244936A" w14:textId="77777777" w:rsidTr="0047352C">
        <w:trPr>
          <w:trHeight w:val="190"/>
        </w:trPr>
        <w:tc>
          <w:tcPr>
            <w:tcW w:w="645" w:type="dxa"/>
            <w:vMerge/>
            <w:shd w:val="clear" w:color="auto" w:fill="auto"/>
          </w:tcPr>
          <w:p w14:paraId="69256A65" w14:textId="77777777" w:rsidR="00B34EB0" w:rsidRPr="00B130D5" w:rsidRDefault="00B34EB0" w:rsidP="004E6564">
            <w:pPr>
              <w:spacing w:before="120" w:after="120"/>
              <w:rPr>
                <w:color w:val="auto"/>
                <w:sz w:val="22"/>
                <w:szCs w:val="22"/>
              </w:rPr>
            </w:pPr>
          </w:p>
        </w:tc>
        <w:tc>
          <w:tcPr>
            <w:tcW w:w="4567" w:type="dxa"/>
            <w:vMerge/>
            <w:tcBorders>
              <w:bottom w:val="single" w:sz="4" w:space="0" w:color="auto"/>
              <w:right w:val="single" w:sz="4" w:space="0" w:color="auto"/>
            </w:tcBorders>
            <w:shd w:val="clear" w:color="auto" w:fill="auto"/>
          </w:tcPr>
          <w:p w14:paraId="5B6F9083" w14:textId="77777777" w:rsidR="00B34EB0" w:rsidRPr="00B130D5" w:rsidRDefault="00B34EB0" w:rsidP="004E6564">
            <w:pPr>
              <w:spacing w:before="120" w:after="120"/>
              <w:rPr>
                <w:color w:val="auto"/>
                <w:sz w:val="22"/>
                <w:szCs w:val="22"/>
              </w:rPr>
            </w:pPr>
          </w:p>
        </w:tc>
        <w:tc>
          <w:tcPr>
            <w:tcW w:w="10268" w:type="dxa"/>
            <w:tcBorders>
              <w:left w:val="single" w:sz="4" w:space="0" w:color="auto"/>
            </w:tcBorders>
            <w:shd w:val="clear" w:color="auto" w:fill="auto"/>
          </w:tcPr>
          <w:p w14:paraId="6207DA0A" w14:textId="77777777" w:rsidR="00B34EB0" w:rsidRPr="00B130D5" w:rsidRDefault="00B34EB0" w:rsidP="004E6564">
            <w:pPr>
              <w:spacing w:before="120" w:after="120"/>
              <w:rPr>
                <w:color w:val="auto"/>
                <w:sz w:val="22"/>
                <w:szCs w:val="22"/>
              </w:rPr>
            </w:pPr>
            <w:r w:rsidRPr="00B130D5">
              <w:rPr>
                <w:color w:val="auto"/>
                <w:sz w:val="22"/>
                <w:szCs w:val="22"/>
              </w:rPr>
              <w:t>Service users at high risk with regard to the use of rapid tranquillisation</w:t>
            </w:r>
          </w:p>
        </w:tc>
      </w:tr>
      <w:tr w:rsidR="00B130D5" w:rsidRPr="00B130D5" w14:paraId="1B1A0E00" w14:textId="77777777" w:rsidTr="0047352C">
        <w:trPr>
          <w:trHeight w:val="190"/>
        </w:trPr>
        <w:tc>
          <w:tcPr>
            <w:tcW w:w="645" w:type="dxa"/>
            <w:shd w:val="clear" w:color="auto" w:fill="auto"/>
          </w:tcPr>
          <w:p w14:paraId="7BD824EB" w14:textId="77777777" w:rsidR="00B34EB0" w:rsidRPr="00B130D5" w:rsidRDefault="00B34EB0" w:rsidP="004E6564">
            <w:pPr>
              <w:spacing w:before="120" w:after="120"/>
              <w:rPr>
                <w:color w:val="auto"/>
                <w:sz w:val="22"/>
                <w:szCs w:val="22"/>
              </w:rPr>
            </w:pPr>
            <w:r w:rsidRPr="00B130D5">
              <w:rPr>
                <w:color w:val="auto"/>
                <w:sz w:val="22"/>
                <w:szCs w:val="22"/>
              </w:rPr>
              <w:t>4.6</w:t>
            </w:r>
          </w:p>
        </w:tc>
        <w:tc>
          <w:tcPr>
            <w:tcW w:w="4567" w:type="dxa"/>
            <w:tcBorders>
              <w:right w:val="single" w:sz="4" w:space="0" w:color="auto"/>
            </w:tcBorders>
            <w:shd w:val="clear" w:color="auto" w:fill="auto"/>
          </w:tcPr>
          <w:p w14:paraId="2E0D3C4A" w14:textId="77777777" w:rsidR="00B34EB0" w:rsidRPr="00B130D5" w:rsidRDefault="00B34EB0" w:rsidP="004E6564">
            <w:pPr>
              <w:spacing w:before="120" w:after="120"/>
              <w:rPr>
                <w:color w:val="auto"/>
                <w:sz w:val="22"/>
                <w:szCs w:val="22"/>
              </w:rPr>
            </w:pPr>
            <w:r w:rsidRPr="00B130D5">
              <w:rPr>
                <w:color w:val="auto"/>
                <w:sz w:val="22"/>
                <w:szCs w:val="22"/>
              </w:rPr>
              <w:t>Ask Nurse to explain:</w:t>
            </w:r>
          </w:p>
          <w:p w14:paraId="4CCEB288" w14:textId="08FFB645" w:rsidR="00B34EB0" w:rsidRPr="00B130D5" w:rsidRDefault="0054684B" w:rsidP="004E6564">
            <w:pPr>
              <w:spacing w:before="120" w:after="120"/>
              <w:rPr>
                <w:b/>
                <w:color w:val="auto"/>
                <w:sz w:val="22"/>
                <w:szCs w:val="22"/>
              </w:rPr>
            </w:pPr>
            <w:r w:rsidRPr="00B130D5">
              <w:rPr>
                <w:b/>
                <w:color w:val="auto"/>
                <w:sz w:val="22"/>
                <w:szCs w:val="22"/>
              </w:rPr>
              <w:t>Refer to Trust Policy :</w:t>
            </w:r>
            <w:r w:rsidR="00A43534" w:rsidRPr="00B130D5">
              <w:rPr>
                <w:b/>
                <w:color w:val="auto"/>
                <w:sz w:val="22"/>
                <w:szCs w:val="22"/>
              </w:rPr>
              <w:t xml:space="preserve"> </w:t>
            </w:r>
            <w:r w:rsidR="00727F9A">
              <w:rPr>
                <w:b/>
                <w:color w:val="auto"/>
                <w:sz w:val="22"/>
                <w:szCs w:val="22"/>
              </w:rPr>
              <w:t>C</w:t>
            </w:r>
            <w:r w:rsidR="00A43534" w:rsidRPr="00B130D5">
              <w:rPr>
                <w:b/>
                <w:color w:val="auto"/>
                <w:sz w:val="22"/>
                <w:szCs w:val="22"/>
              </w:rPr>
              <w:t>NTW(C)02</w:t>
            </w:r>
            <w:r w:rsidRPr="00B130D5">
              <w:rPr>
                <w:b/>
                <w:color w:val="auto"/>
                <w:sz w:val="22"/>
                <w:szCs w:val="22"/>
              </w:rPr>
              <w:t>; The Management of Rapid Tranquillisation</w:t>
            </w:r>
          </w:p>
        </w:tc>
        <w:tc>
          <w:tcPr>
            <w:tcW w:w="10268" w:type="dxa"/>
            <w:tcBorders>
              <w:left w:val="single" w:sz="4" w:space="0" w:color="auto"/>
            </w:tcBorders>
            <w:shd w:val="clear" w:color="auto" w:fill="auto"/>
          </w:tcPr>
          <w:p w14:paraId="30A3E878" w14:textId="77777777" w:rsidR="00B34EB0" w:rsidRPr="00B130D5" w:rsidRDefault="00B34EB0" w:rsidP="004E6564">
            <w:pPr>
              <w:spacing w:before="120" w:after="120"/>
              <w:rPr>
                <w:color w:val="auto"/>
                <w:sz w:val="22"/>
                <w:szCs w:val="22"/>
              </w:rPr>
            </w:pPr>
            <w:r w:rsidRPr="00B130D5">
              <w:rPr>
                <w:color w:val="auto"/>
                <w:sz w:val="22"/>
                <w:szCs w:val="22"/>
              </w:rPr>
              <w:t>Procedure for incident reporting following RT process and timescales for post incident review following RT</w:t>
            </w:r>
          </w:p>
        </w:tc>
      </w:tr>
    </w:tbl>
    <w:p w14:paraId="5197D7A3" w14:textId="77777777" w:rsidR="00CB0098" w:rsidRPr="00B130D5" w:rsidRDefault="00CB0098" w:rsidP="0054684B">
      <w:pPr>
        <w:rPr>
          <w:color w:val="auto"/>
        </w:rPr>
      </w:pPr>
    </w:p>
    <w:sectPr w:rsidR="00CB0098" w:rsidRPr="00B130D5" w:rsidSect="00312452">
      <w:footerReference w:type="default" r:id="rId11"/>
      <w:pgSz w:w="16838" w:h="11906" w:orient="landscape" w:code="9"/>
      <w:pgMar w:top="720" w:right="998" w:bottom="1440" w:left="1321" w:header="578"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FA8F2" w14:textId="77777777" w:rsidR="009B5902" w:rsidRDefault="009B5902">
      <w:r>
        <w:separator/>
      </w:r>
    </w:p>
  </w:endnote>
  <w:endnote w:type="continuationSeparator" w:id="0">
    <w:p w14:paraId="698DEE95" w14:textId="77777777" w:rsidR="009B5902" w:rsidRDefault="009B5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67-Condensed">
    <w:altName w:val="Impac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EC2DB" w14:textId="77777777" w:rsidR="00901C99" w:rsidRPr="00A43534" w:rsidRDefault="00A43534" w:rsidP="004E7D24">
    <w:pPr>
      <w:pStyle w:val="Footer"/>
      <w:rPr>
        <w:rFonts w:ascii="Calibri" w:hAnsi="Calibri"/>
        <w:b/>
        <w:color w:val="0000FF"/>
        <w:sz w:val="20"/>
        <w:szCs w:val="20"/>
      </w:rPr>
    </w:pPr>
    <w:r w:rsidRPr="00A43534">
      <w:rPr>
        <w:rFonts w:ascii="Calibri" w:hAnsi="Calibri"/>
        <w:b/>
        <w:sz w:val="20"/>
        <w:szCs w:val="20"/>
      </w:rPr>
      <w:t xml:space="preserve">MM </w:t>
    </w:r>
    <w:r w:rsidR="00901C99" w:rsidRPr="00A43534">
      <w:rPr>
        <w:rFonts w:ascii="Calibri" w:hAnsi="Calibri"/>
        <w:b/>
        <w:sz w:val="20"/>
        <w:szCs w:val="20"/>
      </w:rPr>
      <w:t>Competency</w:t>
    </w:r>
    <w:r w:rsidR="006771A8">
      <w:rPr>
        <w:rFonts w:ascii="Calibri" w:hAnsi="Calibri"/>
        <w:b/>
        <w:sz w:val="20"/>
        <w:szCs w:val="20"/>
      </w:rPr>
      <w:t xml:space="preserve"> 10</w:t>
    </w:r>
    <w:r w:rsidRPr="00A43534">
      <w:rPr>
        <w:rFonts w:ascii="Calibri" w:hAnsi="Calibri"/>
        <w:b/>
        <w:sz w:val="20"/>
        <w:szCs w:val="20"/>
      </w:rPr>
      <w:t xml:space="preserve"> – Assessors Guidance for Management and Administration of Medication Competency Assess – V0</w:t>
    </w:r>
    <w:r w:rsidR="006553AC">
      <w:rPr>
        <w:rFonts w:ascii="Calibri" w:hAnsi="Calibri"/>
        <w:b/>
        <w:sz w:val="20"/>
        <w:szCs w:val="20"/>
      </w:rPr>
      <w:t>3</w:t>
    </w:r>
    <w:r w:rsidRPr="00A43534">
      <w:rPr>
        <w:rFonts w:ascii="Calibri" w:hAnsi="Calibri"/>
        <w:b/>
        <w:sz w:val="20"/>
        <w:szCs w:val="20"/>
      </w:rPr>
      <w:t xml:space="preserve"> – Issue </w:t>
    </w:r>
    <w:r w:rsidR="006553AC">
      <w:rPr>
        <w:rFonts w:ascii="Calibri" w:hAnsi="Calibri"/>
        <w:b/>
        <w:sz w:val="20"/>
        <w:szCs w:val="20"/>
      </w:rPr>
      <w:t>1</w:t>
    </w:r>
    <w:r w:rsidR="00B130D5">
      <w:rPr>
        <w:rFonts w:ascii="Calibri" w:hAnsi="Calibri"/>
        <w:b/>
        <w:sz w:val="20"/>
        <w:szCs w:val="20"/>
      </w:rPr>
      <w:t xml:space="preserve"> – May 2020</w:t>
    </w:r>
    <w:r w:rsidRPr="00A43534">
      <w:rPr>
        <w:rFonts w:ascii="Calibri" w:hAnsi="Calibri"/>
        <w:b/>
        <w:sz w:val="20"/>
        <w:szCs w:val="20"/>
      </w:rPr>
      <w:tab/>
    </w:r>
    <w:r w:rsidRPr="00A43534">
      <w:rPr>
        <w:rFonts w:ascii="Calibri" w:hAnsi="Calibri"/>
        <w:b/>
        <w:sz w:val="20"/>
        <w:szCs w:val="20"/>
      </w:rPr>
      <w:tab/>
    </w:r>
    <w:r w:rsidRPr="00A43534">
      <w:rPr>
        <w:rFonts w:ascii="Calibri" w:hAnsi="Calibri"/>
        <w:b/>
        <w:sz w:val="20"/>
        <w:szCs w:val="20"/>
      </w:rPr>
      <w:tab/>
    </w:r>
    <w:r w:rsidRPr="00A43534">
      <w:rPr>
        <w:rFonts w:ascii="Calibri" w:hAnsi="Calibri"/>
        <w:b/>
        <w:sz w:val="20"/>
        <w:szCs w:val="20"/>
      </w:rPr>
      <w:fldChar w:fldCharType="begin"/>
    </w:r>
    <w:r w:rsidRPr="00A43534">
      <w:rPr>
        <w:rFonts w:ascii="Calibri" w:hAnsi="Calibri"/>
        <w:b/>
        <w:sz w:val="20"/>
        <w:szCs w:val="20"/>
      </w:rPr>
      <w:instrText xml:space="preserve"> PAGE   \* MERGEFORMAT </w:instrText>
    </w:r>
    <w:r w:rsidRPr="00A43534">
      <w:rPr>
        <w:rFonts w:ascii="Calibri" w:hAnsi="Calibri"/>
        <w:b/>
        <w:sz w:val="20"/>
        <w:szCs w:val="20"/>
      </w:rPr>
      <w:fldChar w:fldCharType="separate"/>
    </w:r>
    <w:r w:rsidR="00B130D5">
      <w:rPr>
        <w:rFonts w:ascii="Calibri" w:hAnsi="Calibri"/>
        <w:b/>
        <w:noProof/>
        <w:sz w:val="20"/>
        <w:szCs w:val="20"/>
      </w:rPr>
      <w:t>2</w:t>
    </w:r>
    <w:r w:rsidRPr="00A43534">
      <w:rPr>
        <w:rFonts w:ascii="Calibri" w:hAnsi="Calibri"/>
        <w:b/>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304E2" w14:textId="77777777" w:rsidR="009B5902" w:rsidRDefault="009B5902">
      <w:r>
        <w:separator/>
      </w:r>
    </w:p>
  </w:footnote>
  <w:footnote w:type="continuationSeparator" w:id="0">
    <w:p w14:paraId="0BE01B1A" w14:textId="77777777" w:rsidR="009B5902" w:rsidRDefault="009B59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8_"/>
      </v:shape>
    </w:pict>
  </w:numPicBullet>
  <w:abstractNum w:abstractNumId="0" w15:restartNumberingAfterBreak="0">
    <w:nsid w:val="FFFFFF7C"/>
    <w:multiLevelType w:val="singleLevel"/>
    <w:tmpl w:val="195677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AA7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E22D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B8E5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0EC8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B896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C639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A210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1E7B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0FB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B39D8"/>
    <w:multiLevelType w:val="multilevel"/>
    <w:tmpl w:val="5A307806"/>
    <w:lvl w:ilvl="0">
      <w:start w:val="1"/>
      <w:numFmt w:val="bullet"/>
      <w:lvlText w:val=""/>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color w:val="auto"/>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11" w15:restartNumberingAfterBreak="0">
    <w:nsid w:val="08A713D6"/>
    <w:multiLevelType w:val="multilevel"/>
    <w:tmpl w:val="FD4047BC"/>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DC743D"/>
    <w:multiLevelType w:val="hybridMultilevel"/>
    <w:tmpl w:val="1DA6B98E"/>
    <w:lvl w:ilvl="0" w:tplc="04090001">
      <w:start w:val="1"/>
      <w:numFmt w:val="bullet"/>
      <w:lvlText w:val=""/>
      <w:lvlJc w:val="left"/>
      <w:pPr>
        <w:tabs>
          <w:tab w:val="num" w:pos="-180"/>
        </w:tabs>
        <w:ind w:left="-180" w:hanging="360"/>
      </w:pPr>
      <w:rPr>
        <w:rFonts w:ascii="Symbol" w:hAnsi="Symbol" w:hint="default"/>
        <w:color w:val="auto"/>
      </w:rPr>
    </w:lvl>
    <w:lvl w:ilvl="1" w:tplc="E52ED346">
      <w:start w:val="1"/>
      <w:numFmt w:val="bullet"/>
      <w:lvlText w:val="-"/>
      <w:lvlJc w:val="left"/>
      <w:pPr>
        <w:tabs>
          <w:tab w:val="num" w:pos="900"/>
        </w:tabs>
        <w:ind w:left="900" w:hanging="360"/>
      </w:pPr>
      <w:rPr>
        <w:rFonts w:ascii="Courier New" w:hAnsi="Courier New" w:hint="default"/>
        <w:color w:val="auto"/>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19D23348"/>
    <w:multiLevelType w:val="hybridMultilevel"/>
    <w:tmpl w:val="3962B138"/>
    <w:lvl w:ilvl="0" w:tplc="08090003">
      <w:start w:val="1"/>
      <w:numFmt w:val="bullet"/>
      <w:lvlText w:val="o"/>
      <w:lvlJc w:val="left"/>
      <w:pPr>
        <w:tabs>
          <w:tab w:val="num" w:pos="122"/>
        </w:tabs>
        <w:ind w:left="122" w:hanging="360"/>
      </w:pPr>
      <w:rPr>
        <w:rFonts w:ascii="Courier New" w:hAnsi="Courier New" w:cs="Courier New" w:hint="default"/>
      </w:rPr>
    </w:lvl>
    <w:lvl w:ilvl="1" w:tplc="08090003" w:tentative="1">
      <w:start w:val="1"/>
      <w:numFmt w:val="bullet"/>
      <w:lvlText w:val="o"/>
      <w:lvlJc w:val="left"/>
      <w:pPr>
        <w:tabs>
          <w:tab w:val="num" w:pos="842"/>
        </w:tabs>
        <w:ind w:left="842" w:hanging="360"/>
      </w:pPr>
      <w:rPr>
        <w:rFonts w:ascii="Courier New" w:hAnsi="Courier New" w:cs="Courier New" w:hint="default"/>
      </w:rPr>
    </w:lvl>
    <w:lvl w:ilvl="2" w:tplc="08090005" w:tentative="1">
      <w:start w:val="1"/>
      <w:numFmt w:val="bullet"/>
      <w:lvlText w:val=""/>
      <w:lvlJc w:val="left"/>
      <w:pPr>
        <w:tabs>
          <w:tab w:val="num" w:pos="1562"/>
        </w:tabs>
        <w:ind w:left="1562" w:hanging="360"/>
      </w:pPr>
      <w:rPr>
        <w:rFonts w:ascii="Wingdings" w:hAnsi="Wingdings" w:hint="default"/>
      </w:rPr>
    </w:lvl>
    <w:lvl w:ilvl="3" w:tplc="08090001" w:tentative="1">
      <w:start w:val="1"/>
      <w:numFmt w:val="bullet"/>
      <w:lvlText w:val=""/>
      <w:lvlJc w:val="left"/>
      <w:pPr>
        <w:tabs>
          <w:tab w:val="num" w:pos="2282"/>
        </w:tabs>
        <w:ind w:left="2282" w:hanging="360"/>
      </w:pPr>
      <w:rPr>
        <w:rFonts w:ascii="Symbol" w:hAnsi="Symbol" w:hint="default"/>
      </w:rPr>
    </w:lvl>
    <w:lvl w:ilvl="4" w:tplc="08090003" w:tentative="1">
      <w:start w:val="1"/>
      <w:numFmt w:val="bullet"/>
      <w:lvlText w:val="o"/>
      <w:lvlJc w:val="left"/>
      <w:pPr>
        <w:tabs>
          <w:tab w:val="num" w:pos="3002"/>
        </w:tabs>
        <w:ind w:left="3002" w:hanging="360"/>
      </w:pPr>
      <w:rPr>
        <w:rFonts w:ascii="Courier New" w:hAnsi="Courier New" w:cs="Courier New" w:hint="default"/>
      </w:rPr>
    </w:lvl>
    <w:lvl w:ilvl="5" w:tplc="08090005" w:tentative="1">
      <w:start w:val="1"/>
      <w:numFmt w:val="bullet"/>
      <w:lvlText w:val=""/>
      <w:lvlJc w:val="left"/>
      <w:pPr>
        <w:tabs>
          <w:tab w:val="num" w:pos="3722"/>
        </w:tabs>
        <w:ind w:left="3722" w:hanging="360"/>
      </w:pPr>
      <w:rPr>
        <w:rFonts w:ascii="Wingdings" w:hAnsi="Wingdings" w:hint="default"/>
      </w:rPr>
    </w:lvl>
    <w:lvl w:ilvl="6" w:tplc="08090001" w:tentative="1">
      <w:start w:val="1"/>
      <w:numFmt w:val="bullet"/>
      <w:lvlText w:val=""/>
      <w:lvlJc w:val="left"/>
      <w:pPr>
        <w:tabs>
          <w:tab w:val="num" w:pos="4442"/>
        </w:tabs>
        <w:ind w:left="4442" w:hanging="360"/>
      </w:pPr>
      <w:rPr>
        <w:rFonts w:ascii="Symbol" w:hAnsi="Symbol" w:hint="default"/>
      </w:rPr>
    </w:lvl>
    <w:lvl w:ilvl="7" w:tplc="08090003" w:tentative="1">
      <w:start w:val="1"/>
      <w:numFmt w:val="bullet"/>
      <w:lvlText w:val="o"/>
      <w:lvlJc w:val="left"/>
      <w:pPr>
        <w:tabs>
          <w:tab w:val="num" w:pos="5162"/>
        </w:tabs>
        <w:ind w:left="5162" w:hanging="360"/>
      </w:pPr>
      <w:rPr>
        <w:rFonts w:ascii="Courier New" w:hAnsi="Courier New" w:cs="Courier New" w:hint="default"/>
      </w:rPr>
    </w:lvl>
    <w:lvl w:ilvl="8" w:tplc="08090005" w:tentative="1">
      <w:start w:val="1"/>
      <w:numFmt w:val="bullet"/>
      <w:lvlText w:val=""/>
      <w:lvlJc w:val="left"/>
      <w:pPr>
        <w:tabs>
          <w:tab w:val="num" w:pos="5882"/>
        </w:tabs>
        <w:ind w:left="5882" w:hanging="360"/>
      </w:pPr>
      <w:rPr>
        <w:rFonts w:ascii="Wingdings" w:hAnsi="Wingdings" w:hint="default"/>
      </w:rPr>
    </w:lvl>
  </w:abstractNum>
  <w:abstractNum w:abstractNumId="14" w15:restartNumberingAfterBreak="0">
    <w:nsid w:val="21B30C9B"/>
    <w:multiLevelType w:val="hybridMultilevel"/>
    <w:tmpl w:val="84C4DAF0"/>
    <w:lvl w:ilvl="0" w:tplc="04090001">
      <w:start w:val="1"/>
      <w:numFmt w:val="bullet"/>
      <w:lvlText w:val=""/>
      <w:lvlJc w:val="left"/>
      <w:pPr>
        <w:tabs>
          <w:tab w:val="num" w:pos="-180"/>
        </w:tabs>
        <w:ind w:left="-1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BA0885"/>
    <w:multiLevelType w:val="multilevel"/>
    <w:tmpl w:val="5A307806"/>
    <w:lvl w:ilvl="0">
      <w:start w:val="1"/>
      <w:numFmt w:val="bullet"/>
      <w:lvlText w:val=""/>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color w:val="auto"/>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16" w15:restartNumberingAfterBreak="0">
    <w:nsid w:val="2D6543CF"/>
    <w:multiLevelType w:val="hybridMultilevel"/>
    <w:tmpl w:val="4AD089EA"/>
    <w:lvl w:ilvl="0" w:tplc="4796DB16">
      <w:start w:val="1"/>
      <w:numFmt w:val="bullet"/>
      <w:lvlText w:val=""/>
      <w:lvlPicBulletId w:val="0"/>
      <w:lvlJc w:val="left"/>
      <w:pPr>
        <w:tabs>
          <w:tab w:val="num" w:pos="-180"/>
        </w:tabs>
        <w:ind w:left="-180" w:hanging="360"/>
      </w:pPr>
      <w:rPr>
        <w:rFonts w:ascii="Symbol" w:hAnsi="Symbol" w:hint="default"/>
        <w:color w:val="auto"/>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7" w15:restartNumberingAfterBreak="0">
    <w:nsid w:val="311400C1"/>
    <w:multiLevelType w:val="hybridMultilevel"/>
    <w:tmpl w:val="5AB41836"/>
    <w:lvl w:ilvl="0" w:tplc="4796DB16">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AB0B2C"/>
    <w:multiLevelType w:val="hybridMultilevel"/>
    <w:tmpl w:val="99F84ECA"/>
    <w:lvl w:ilvl="0" w:tplc="04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842"/>
        </w:tabs>
        <w:ind w:left="842" w:hanging="360"/>
      </w:pPr>
      <w:rPr>
        <w:rFonts w:ascii="Courier New" w:hAnsi="Courier New" w:cs="Courier New" w:hint="default"/>
      </w:rPr>
    </w:lvl>
    <w:lvl w:ilvl="2" w:tplc="08090005" w:tentative="1">
      <w:start w:val="1"/>
      <w:numFmt w:val="bullet"/>
      <w:lvlText w:val=""/>
      <w:lvlJc w:val="left"/>
      <w:pPr>
        <w:tabs>
          <w:tab w:val="num" w:pos="1562"/>
        </w:tabs>
        <w:ind w:left="1562" w:hanging="360"/>
      </w:pPr>
      <w:rPr>
        <w:rFonts w:ascii="Wingdings" w:hAnsi="Wingdings" w:hint="default"/>
      </w:rPr>
    </w:lvl>
    <w:lvl w:ilvl="3" w:tplc="08090001" w:tentative="1">
      <w:start w:val="1"/>
      <w:numFmt w:val="bullet"/>
      <w:lvlText w:val=""/>
      <w:lvlJc w:val="left"/>
      <w:pPr>
        <w:tabs>
          <w:tab w:val="num" w:pos="2282"/>
        </w:tabs>
        <w:ind w:left="2282" w:hanging="360"/>
      </w:pPr>
      <w:rPr>
        <w:rFonts w:ascii="Symbol" w:hAnsi="Symbol" w:hint="default"/>
      </w:rPr>
    </w:lvl>
    <w:lvl w:ilvl="4" w:tplc="08090003" w:tentative="1">
      <w:start w:val="1"/>
      <w:numFmt w:val="bullet"/>
      <w:lvlText w:val="o"/>
      <w:lvlJc w:val="left"/>
      <w:pPr>
        <w:tabs>
          <w:tab w:val="num" w:pos="3002"/>
        </w:tabs>
        <w:ind w:left="3002" w:hanging="360"/>
      </w:pPr>
      <w:rPr>
        <w:rFonts w:ascii="Courier New" w:hAnsi="Courier New" w:cs="Courier New" w:hint="default"/>
      </w:rPr>
    </w:lvl>
    <w:lvl w:ilvl="5" w:tplc="08090005" w:tentative="1">
      <w:start w:val="1"/>
      <w:numFmt w:val="bullet"/>
      <w:lvlText w:val=""/>
      <w:lvlJc w:val="left"/>
      <w:pPr>
        <w:tabs>
          <w:tab w:val="num" w:pos="3722"/>
        </w:tabs>
        <w:ind w:left="3722" w:hanging="360"/>
      </w:pPr>
      <w:rPr>
        <w:rFonts w:ascii="Wingdings" w:hAnsi="Wingdings" w:hint="default"/>
      </w:rPr>
    </w:lvl>
    <w:lvl w:ilvl="6" w:tplc="08090001" w:tentative="1">
      <w:start w:val="1"/>
      <w:numFmt w:val="bullet"/>
      <w:lvlText w:val=""/>
      <w:lvlJc w:val="left"/>
      <w:pPr>
        <w:tabs>
          <w:tab w:val="num" w:pos="4442"/>
        </w:tabs>
        <w:ind w:left="4442" w:hanging="360"/>
      </w:pPr>
      <w:rPr>
        <w:rFonts w:ascii="Symbol" w:hAnsi="Symbol" w:hint="default"/>
      </w:rPr>
    </w:lvl>
    <w:lvl w:ilvl="7" w:tplc="08090003" w:tentative="1">
      <w:start w:val="1"/>
      <w:numFmt w:val="bullet"/>
      <w:lvlText w:val="o"/>
      <w:lvlJc w:val="left"/>
      <w:pPr>
        <w:tabs>
          <w:tab w:val="num" w:pos="5162"/>
        </w:tabs>
        <w:ind w:left="5162" w:hanging="360"/>
      </w:pPr>
      <w:rPr>
        <w:rFonts w:ascii="Courier New" w:hAnsi="Courier New" w:cs="Courier New" w:hint="default"/>
      </w:rPr>
    </w:lvl>
    <w:lvl w:ilvl="8" w:tplc="08090005" w:tentative="1">
      <w:start w:val="1"/>
      <w:numFmt w:val="bullet"/>
      <w:lvlText w:val=""/>
      <w:lvlJc w:val="left"/>
      <w:pPr>
        <w:tabs>
          <w:tab w:val="num" w:pos="5882"/>
        </w:tabs>
        <w:ind w:left="5882" w:hanging="360"/>
      </w:pPr>
      <w:rPr>
        <w:rFonts w:ascii="Wingdings" w:hAnsi="Wingdings" w:hint="default"/>
      </w:rPr>
    </w:lvl>
  </w:abstractNum>
  <w:abstractNum w:abstractNumId="19" w15:restartNumberingAfterBreak="0">
    <w:nsid w:val="34E1653F"/>
    <w:multiLevelType w:val="hybridMultilevel"/>
    <w:tmpl w:val="FD4047BC"/>
    <w:lvl w:ilvl="0" w:tplc="4796DB16">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A33300"/>
    <w:multiLevelType w:val="hybridMultilevel"/>
    <w:tmpl w:val="999C7CA8"/>
    <w:lvl w:ilvl="0" w:tplc="04090001">
      <w:start w:val="1"/>
      <w:numFmt w:val="bullet"/>
      <w:lvlText w:val=""/>
      <w:lvlJc w:val="left"/>
      <w:pPr>
        <w:tabs>
          <w:tab w:val="num" w:pos="-180"/>
        </w:tabs>
        <w:ind w:left="-1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D33794"/>
    <w:multiLevelType w:val="hybridMultilevel"/>
    <w:tmpl w:val="6BE6E3EA"/>
    <w:lvl w:ilvl="0" w:tplc="F028CDD8">
      <w:start w:val="1"/>
      <w:numFmt w:val="decimal"/>
      <w:lvlText w:val="%1"/>
      <w:lvlJc w:val="left"/>
      <w:pPr>
        <w:tabs>
          <w:tab w:val="num" w:pos="0"/>
        </w:tabs>
        <w:ind w:left="0" w:hanging="540"/>
      </w:pPr>
      <w:rPr>
        <w:rFonts w:hint="default"/>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22" w15:restartNumberingAfterBreak="0">
    <w:nsid w:val="4D4E77E7"/>
    <w:multiLevelType w:val="multilevel"/>
    <w:tmpl w:val="3962B138"/>
    <w:lvl w:ilvl="0">
      <w:start w:val="1"/>
      <w:numFmt w:val="bullet"/>
      <w:lvlText w:val="o"/>
      <w:lvlJc w:val="left"/>
      <w:pPr>
        <w:tabs>
          <w:tab w:val="num" w:pos="122"/>
        </w:tabs>
        <w:ind w:left="122" w:hanging="360"/>
      </w:pPr>
      <w:rPr>
        <w:rFonts w:ascii="Courier New" w:hAnsi="Courier New" w:cs="Courier New" w:hint="default"/>
      </w:rPr>
    </w:lvl>
    <w:lvl w:ilvl="1">
      <w:start w:val="1"/>
      <w:numFmt w:val="bullet"/>
      <w:lvlText w:val="o"/>
      <w:lvlJc w:val="left"/>
      <w:pPr>
        <w:tabs>
          <w:tab w:val="num" w:pos="842"/>
        </w:tabs>
        <w:ind w:left="842" w:hanging="360"/>
      </w:pPr>
      <w:rPr>
        <w:rFonts w:ascii="Courier New" w:hAnsi="Courier New" w:cs="Courier New" w:hint="default"/>
      </w:rPr>
    </w:lvl>
    <w:lvl w:ilvl="2">
      <w:start w:val="1"/>
      <w:numFmt w:val="bullet"/>
      <w:lvlText w:val=""/>
      <w:lvlJc w:val="left"/>
      <w:pPr>
        <w:tabs>
          <w:tab w:val="num" w:pos="1562"/>
        </w:tabs>
        <w:ind w:left="1562" w:hanging="360"/>
      </w:pPr>
      <w:rPr>
        <w:rFonts w:ascii="Wingdings" w:hAnsi="Wingdings" w:hint="default"/>
      </w:rPr>
    </w:lvl>
    <w:lvl w:ilvl="3">
      <w:start w:val="1"/>
      <w:numFmt w:val="bullet"/>
      <w:lvlText w:val=""/>
      <w:lvlJc w:val="left"/>
      <w:pPr>
        <w:tabs>
          <w:tab w:val="num" w:pos="2282"/>
        </w:tabs>
        <w:ind w:left="2282" w:hanging="360"/>
      </w:pPr>
      <w:rPr>
        <w:rFonts w:ascii="Symbol" w:hAnsi="Symbol" w:hint="default"/>
      </w:rPr>
    </w:lvl>
    <w:lvl w:ilvl="4">
      <w:start w:val="1"/>
      <w:numFmt w:val="bullet"/>
      <w:lvlText w:val="o"/>
      <w:lvlJc w:val="left"/>
      <w:pPr>
        <w:tabs>
          <w:tab w:val="num" w:pos="3002"/>
        </w:tabs>
        <w:ind w:left="3002" w:hanging="360"/>
      </w:pPr>
      <w:rPr>
        <w:rFonts w:ascii="Courier New" w:hAnsi="Courier New" w:cs="Courier New" w:hint="default"/>
      </w:rPr>
    </w:lvl>
    <w:lvl w:ilvl="5">
      <w:start w:val="1"/>
      <w:numFmt w:val="bullet"/>
      <w:lvlText w:val=""/>
      <w:lvlJc w:val="left"/>
      <w:pPr>
        <w:tabs>
          <w:tab w:val="num" w:pos="3722"/>
        </w:tabs>
        <w:ind w:left="3722" w:hanging="360"/>
      </w:pPr>
      <w:rPr>
        <w:rFonts w:ascii="Wingdings" w:hAnsi="Wingdings" w:hint="default"/>
      </w:rPr>
    </w:lvl>
    <w:lvl w:ilvl="6">
      <w:start w:val="1"/>
      <w:numFmt w:val="bullet"/>
      <w:lvlText w:val=""/>
      <w:lvlJc w:val="left"/>
      <w:pPr>
        <w:tabs>
          <w:tab w:val="num" w:pos="4442"/>
        </w:tabs>
        <w:ind w:left="4442" w:hanging="360"/>
      </w:pPr>
      <w:rPr>
        <w:rFonts w:ascii="Symbol" w:hAnsi="Symbol" w:hint="default"/>
      </w:rPr>
    </w:lvl>
    <w:lvl w:ilvl="7">
      <w:start w:val="1"/>
      <w:numFmt w:val="bullet"/>
      <w:lvlText w:val="o"/>
      <w:lvlJc w:val="left"/>
      <w:pPr>
        <w:tabs>
          <w:tab w:val="num" w:pos="5162"/>
        </w:tabs>
        <w:ind w:left="5162" w:hanging="360"/>
      </w:pPr>
      <w:rPr>
        <w:rFonts w:ascii="Courier New" w:hAnsi="Courier New" w:cs="Courier New" w:hint="default"/>
      </w:rPr>
    </w:lvl>
    <w:lvl w:ilvl="8">
      <w:start w:val="1"/>
      <w:numFmt w:val="bullet"/>
      <w:lvlText w:val=""/>
      <w:lvlJc w:val="left"/>
      <w:pPr>
        <w:tabs>
          <w:tab w:val="num" w:pos="5882"/>
        </w:tabs>
        <w:ind w:left="5882" w:hanging="360"/>
      </w:pPr>
      <w:rPr>
        <w:rFonts w:ascii="Wingdings" w:hAnsi="Wingdings" w:hint="default"/>
      </w:rPr>
    </w:lvl>
  </w:abstractNum>
  <w:abstractNum w:abstractNumId="23" w15:restartNumberingAfterBreak="0">
    <w:nsid w:val="54CC4EAF"/>
    <w:multiLevelType w:val="multilevel"/>
    <w:tmpl w:val="4AD089EA"/>
    <w:lvl w:ilvl="0">
      <w:start w:val="1"/>
      <w:numFmt w:val="bullet"/>
      <w:lvlText w:val=""/>
      <w:lvlPicBulletId w:val="0"/>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24" w15:restartNumberingAfterBreak="0">
    <w:nsid w:val="56F371DF"/>
    <w:multiLevelType w:val="hybridMultilevel"/>
    <w:tmpl w:val="B49C4688"/>
    <w:lvl w:ilvl="0" w:tplc="169C9D08">
      <w:start w:val="1"/>
      <w:numFmt w:val="decimal"/>
      <w:lvlText w:val="%1"/>
      <w:lvlJc w:val="left"/>
      <w:pPr>
        <w:tabs>
          <w:tab w:val="num" w:pos="540"/>
        </w:tabs>
        <w:ind w:left="540" w:hanging="54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5F11685D"/>
    <w:multiLevelType w:val="multilevel"/>
    <w:tmpl w:val="5A307806"/>
    <w:lvl w:ilvl="0">
      <w:start w:val="1"/>
      <w:numFmt w:val="bullet"/>
      <w:lvlText w:val=""/>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color w:val="auto"/>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61C17B33"/>
    <w:multiLevelType w:val="hybridMultilevel"/>
    <w:tmpl w:val="5A307806"/>
    <w:lvl w:ilvl="0" w:tplc="04090001">
      <w:start w:val="1"/>
      <w:numFmt w:val="bullet"/>
      <w:lvlText w:val=""/>
      <w:lvlJc w:val="left"/>
      <w:pPr>
        <w:tabs>
          <w:tab w:val="num" w:pos="-180"/>
        </w:tabs>
        <w:ind w:left="-180" w:hanging="360"/>
      </w:pPr>
      <w:rPr>
        <w:rFonts w:ascii="Symbol" w:hAnsi="Symbol" w:hint="default"/>
        <w:color w:val="auto"/>
      </w:rPr>
    </w:lvl>
    <w:lvl w:ilvl="1" w:tplc="08090003">
      <w:start w:val="1"/>
      <w:numFmt w:val="bullet"/>
      <w:lvlText w:val="o"/>
      <w:lvlJc w:val="left"/>
      <w:pPr>
        <w:tabs>
          <w:tab w:val="num" w:pos="900"/>
        </w:tabs>
        <w:ind w:left="900" w:hanging="360"/>
      </w:pPr>
      <w:rPr>
        <w:rFonts w:ascii="Courier New" w:hAnsi="Courier New" w:cs="Courier New" w:hint="default"/>
        <w:color w:val="auto"/>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7" w15:restartNumberingAfterBreak="0">
    <w:nsid w:val="7A7655D6"/>
    <w:multiLevelType w:val="multilevel"/>
    <w:tmpl w:val="5AB41836"/>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3"/>
  </w:num>
  <w:num w:numId="13">
    <w:abstractNumId w:val="26"/>
  </w:num>
  <w:num w:numId="14">
    <w:abstractNumId w:val="15"/>
  </w:num>
  <w:num w:numId="15">
    <w:abstractNumId w:val="10"/>
  </w:num>
  <w:num w:numId="16">
    <w:abstractNumId w:val="13"/>
  </w:num>
  <w:num w:numId="17">
    <w:abstractNumId w:val="22"/>
  </w:num>
  <w:num w:numId="18">
    <w:abstractNumId w:val="18"/>
  </w:num>
  <w:num w:numId="19">
    <w:abstractNumId w:val="25"/>
  </w:num>
  <w:num w:numId="20">
    <w:abstractNumId w:val="12"/>
  </w:num>
  <w:num w:numId="21">
    <w:abstractNumId w:val="21"/>
  </w:num>
  <w:num w:numId="22">
    <w:abstractNumId w:val="19"/>
  </w:num>
  <w:num w:numId="23">
    <w:abstractNumId w:val="11"/>
  </w:num>
  <w:num w:numId="24">
    <w:abstractNumId w:val="14"/>
  </w:num>
  <w:num w:numId="25">
    <w:abstractNumId w:val="17"/>
  </w:num>
  <w:num w:numId="26">
    <w:abstractNumId w:val="27"/>
  </w:num>
  <w:num w:numId="27">
    <w:abstractNumId w:val="2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e28c05,#f59a05,#0038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0MTQyMTUzNzIyMbFQ0lEKTi0uzszPAykwrgUAGCcfRiwAAAA="/>
  </w:docVars>
  <w:rsids>
    <w:rsidRoot w:val="005B235F"/>
    <w:rsid w:val="00024B14"/>
    <w:rsid w:val="000851F4"/>
    <w:rsid w:val="000B29C2"/>
    <w:rsid w:val="00130F05"/>
    <w:rsid w:val="00170BB2"/>
    <w:rsid w:val="00177163"/>
    <w:rsid w:val="0018310D"/>
    <w:rsid w:val="0019136B"/>
    <w:rsid w:val="00193276"/>
    <w:rsid w:val="001B616F"/>
    <w:rsid w:val="001B6495"/>
    <w:rsid w:val="001C53E8"/>
    <w:rsid w:val="001D6645"/>
    <w:rsid w:val="001E21FC"/>
    <w:rsid w:val="001F7EB6"/>
    <w:rsid w:val="0020597A"/>
    <w:rsid w:val="00210CDF"/>
    <w:rsid w:val="00236B8D"/>
    <w:rsid w:val="00247E07"/>
    <w:rsid w:val="00271DE0"/>
    <w:rsid w:val="002844BC"/>
    <w:rsid w:val="00290F8A"/>
    <w:rsid w:val="002919AA"/>
    <w:rsid w:val="002D33F5"/>
    <w:rsid w:val="00312452"/>
    <w:rsid w:val="00313454"/>
    <w:rsid w:val="00316DF7"/>
    <w:rsid w:val="0032257D"/>
    <w:rsid w:val="003272D0"/>
    <w:rsid w:val="00365FE4"/>
    <w:rsid w:val="00390AB6"/>
    <w:rsid w:val="003A3C64"/>
    <w:rsid w:val="003E2761"/>
    <w:rsid w:val="00414720"/>
    <w:rsid w:val="00451434"/>
    <w:rsid w:val="00461F6B"/>
    <w:rsid w:val="00465244"/>
    <w:rsid w:val="00465D75"/>
    <w:rsid w:val="0047352C"/>
    <w:rsid w:val="00473B93"/>
    <w:rsid w:val="00480237"/>
    <w:rsid w:val="004B4B7F"/>
    <w:rsid w:val="004C26B3"/>
    <w:rsid w:val="004C6CB5"/>
    <w:rsid w:val="004E576C"/>
    <w:rsid w:val="004E6564"/>
    <w:rsid w:val="004E7D24"/>
    <w:rsid w:val="004F5A5A"/>
    <w:rsid w:val="005046A4"/>
    <w:rsid w:val="005053B7"/>
    <w:rsid w:val="00511DB4"/>
    <w:rsid w:val="00542444"/>
    <w:rsid w:val="0054684B"/>
    <w:rsid w:val="005527C9"/>
    <w:rsid w:val="005623FE"/>
    <w:rsid w:val="00564875"/>
    <w:rsid w:val="005B2146"/>
    <w:rsid w:val="005B235F"/>
    <w:rsid w:val="005C4DA3"/>
    <w:rsid w:val="005C7EBD"/>
    <w:rsid w:val="005D6BD6"/>
    <w:rsid w:val="005E3B2D"/>
    <w:rsid w:val="005E5D82"/>
    <w:rsid w:val="005F3C6F"/>
    <w:rsid w:val="0061045A"/>
    <w:rsid w:val="006112B9"/>
    <w:rsid w:val="006313E1"/>
    <w:rsid w:val="00633A3A"/>
    <w:rsid w:val="006435B5"/>
    <w:rsid w:val="00654B18"/>
    <w:rsid w:val="006553AC"/>
    <w:rsid w:val="00673F19"/>
    <w:rsid w:val="0067446B"/>
    <w:rsid w:val="006771A8"/>
    <w:rsid w:val="00680880"/>
    <w:rsid w:val="006B3AC2"/>
    <w:rsid w:val="006C563C"/>
    <w:rsid w:val="006D4647"/>
    <w:rsid w:val="006D6694"/>
    <w:rsid w:val="006D7620"/>
    <w:rsid w:val="006E58A8"/>
    <w:rsid w:val="006E618C"/>
    <w:rsid w:val="006F175D"/>
    <w:rsid w:val="006F3F69"/>
    <w:rsid w:val="00702D75"/>
    <w:rsid w:val="00705D03"/>
    <w:rsid w:val="007143C2"/>
    <w:rsid w:val="007144B9"/>
    <w:rsid w:val="00721984"/>
    <w:rsid w:val="00727F9A"/>
    <w:rsid w:val="00733F72"/>
    <w:rsid w:val="00740401"/>
    <w:rsid w:val="00743D62"/>
    <w:rsid w:val="0075784F"/>
    <w:rsid w:val="007648C5"/>
    <w:rsid w:val="00793FB5"/>
    <w:rsid w:val="007C14C3"/>
    <w:rsid w:val="007C3C07"/>
    <w:rsid w:val="007E7BC4"/>
    <w:rsid w:val="007F7C6C"/>
    <w:rsid w:val="00807278"/>
    <w:rsid w:val="00812658"/>
    <w:rsid w:val="00822FD0"/>
    <w:rsid w:val="00837F70"/>
    <w:rsid w:val="00840758"/>
    <w:rsid w:val="008455C8"/>
    <w:rsid w:val="00852AD8"/>
    <w:rsid w:val="0087670C"/>
    <w:rsid w:val="00893998"/>
    <w:rsid w:val="008A531E"/>
    <w:rsid w:val="008B0AA7"/>
    <w:rsid w:val="008B3D36"/>
    <w:rsid w:val="008E5D79"/>
    <w:rsid w:val="008F1481"/>
    <w:rsid w:val="008F4E38"/>
    <w:rsid w:val="00900044"/>
    <w:rsid w:val="00901C99"/>
    <w:rsid w:val="009129EF"/>
    <w:rsid w:val="00925E1B"/>
    <w:rsid w:val="0093183C"/>
    <w:rsid w:val="00932219"/>
    <w:rsid w:val="00941E1D"/>
    <w:rsid w:val="00943E03"/>
    <w:rsid w:val="009460C8"/>
    <w:rsid w:val="009521F6"/>
    <w:rsid w:val="0096340D"/>
    <w:rsid w:val="009811EB"/>
    <w:rsid w:val="009A47FD"/>
    <w:rsid w:val="009B2F40"/>
    <w:rsid w:val="009B5902"/>
    <w:rsid w:val="009C4F84"/>
    <w:rsid w:val="009D1B4B"/>
    <w:rsid w:val="009D2BBD"/>
    <w:rsid w:val="009F1425"/>
    <w:rsid w:val="00A0088F"/>
    <w:rsid w:val="00A01E62"/>
    <w:rsid w:val="00A211AB"/>
    <w:rsid w:val="00A37D41"/>
    <w:rsid w:val="00A43534"/>
    <w:rsid w:val="00A55E3A"/>
    <w:rsid w:val="00A75EE6"/>
    <w:rsid w:val="00AB1F7B"/>
    <w:rsid w:val="00AB7895"/>
    <w:rsid w:val="00AC544C"/>
    <w:rsid w:val="00AD4211"/>
    <w:rsid w:val="00AE2FD0"/>
    <w:rsid w:val="00AE701D"/>
    <w:rsid w:val="00AF1872"/>
    <w:rsid w:val="00B130D5"/>
    <w:rsid w:val="00B323CA"/>
    <w:rsid w:val="00B34EB0"/>
    <w:rsid w:val="00BC0AD2"/>
    <w:rsid w:val="00BD48A6"/>
    <w:rsid w:val="00C036B0"/>
    <w:rsid w:val="00C30421"/>
    <w:rsid w:val="00C37413"/>
    <w:rsid w:val="00C41659"/>
    <w:rsid w:val="00C43E3C"/>
    <w:rsid w:val="00C43FF8"/>
    <w:rsid w:val="00C54DF0"/>
    <w:rsid w:val="00C70FEF"/>
    <w:rsid w:val="00C81A04"/>
    <w:rsid w:val="00CA3B81"/>
    <w:rsid w:val="00CB0098"/>
    <w:rsid w:val="00CB5ACD"/>
    <w:rsid w:val="00CB7E61"/>
    <w:rsid w:val="00CF16D8"/>
    <w:rsid w:val="00CF23E8"/>
    <w:rsid w:val="00D015B6"/>
    <w:rsid w:val="00D10D84"/>
    <w:rsid w:val="00D25A28"/>
    <w:rsid w:val="00D30083"/>
    <w:rsid w:val="00D70A2C"/>
    <w:rsid w:val="00DA4FC3"/>
    <w:rsid w:val="00DD367B"/>
    <w:rsid w:val="00E14524"/>
    <w:rsid w:val="00E1567D"/>
    <w:rsid w:val="00E33969"/>
    <w:rsid w:val="00E52DE7"/>
    <w:rsid w:val="00E84788"/>
    <w:rsid w:val="00E84C13"/>
    <w:rsid w:val="00EB23AB"/>
    <w:rsid w:val="00EC29B6"/>
    <w:rsid w:val="00EC2B06"/>
    <w:rsid w:val="00EC3C3E"/>
    <w:rsid w:val="00EC4D7E"/>
    <w:rsid w:val="00ED0613"/>
    <w:rsid w:val="00ED1A27"/>
    <w:rsid w:val="00ED7654"/>
    <w:rsid w:val="00EE6AD3"/>
    <w:rsid w:val="00F159A0"/>
    <w:rsid w:val="00F3444C"/>
    <w:rsid w:val="00F4362A"/>
    <w:rsid w:val="00F52D48"/>
    <w:rsid w:val="00F545EC"/>
    <w:rsid w:val="00F62ACE"/>
    <w:rsid w:val="00F64FA6"/>
    <w:rsid w:val="00FB69EC"/>
    <w:rsid w:val="00FC3AB4"/>
    <w:rsid w:val="00FF2313"/>
    <w:rsid w:val="00FF3C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28c05,#f59a05,#003893"/>
    </o:shapedefaults>
    <o:shapelayout v:ext="edit">
      <o:idmap v:ext="edit" data="1"/>
    </o:shapelayout>
  </w:shapeDefaults>
  <w:decimalSymbol w:val="."/>
  <w:listSeparator w:val=","/>
  <w14:docId w14:val="4573E948"/>
  <w15:chartTrackingRefBased/>
  <w15:docId w15:val="{7BBADC30-59BB-4F1F-A18C-60BC0D0D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2B06"/>
    <w:rPr>
      <w:rFonts w:ascii="Arial" w:hAnsi="Arial" w:cs="Arial"/>
      <w:color w:val="000000"/>
      <w:sz w:val="24"/>
      <w:szCs w:val="24"/>
      <w:lang w:eastAsia="en-US"/>
    </w:rPr>
  </w:style>
  <w:style w:type="paragraph" w:styleId="Heading1">
    <w:name w:val="heading 1"/>
    <w:basedOn w:val="Normal"/>
    <w:next w:val="Normal"/>
    <w:qFormat/>
    <w:pPr>
      <w:keepNext/>
      <w:jc w:val="center"/>
      <w:outlineLvl w:val="0"/>
    </w:pPr>
    <w:rPr>
      <w:b/>
      <w:sz w:val="52"/>
      <w:szCs w:val="40"/>
    </w:rPr>
  </w:style>
  <w:style w:type="paragraph" w:styleId="Heading5">
    <w:name w:val="heading 5"/>
    <w:basedOn w:val="Normal"/>
    <w:next w:val="Normal"/>
    <w:qFormat/>
    <w:rsid w:val="00793FB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4DF0"/>
    <w:pPr>
      <w:tabs>
        <w:tab w:val="center" w:pos="4320"/>
        <w:tab w:val="right" w:pos="8640"/>
      </w:tabs>
    </w:pPr>
  </w:style>
  <w:style w:type="paragraph" w:styleId="Footer">
    <w:name w:val="footer"/>
    <w:basedOn w:val="Normal"/>
    <w:rsid w:val="00C54DF0"/>
    <w:pPr>
      <w:tabs>
        <w:tab w:val="center" w:pos="4320"/>
        <w:tab w:val="right" w:pos="8640"/>
      </w:tabs>
    </w:pPr>
  </w:style>
  <w:style w:type="paragraph" w:customStyle="1" w:styleId="Title1">
    <w:name w:val="Title 1"/>
    <w:basedOn w:val="Normal"/>
    <w:rsid w:val="002919AA"/>
    <w:pPr>
      <w:autoSpaceDE w:val="0"/>
      <w:autoSpaceDN w:val="0"/>
      <w:adjustRightInd w:val="0"/>
      <w:spacing w:line="800" w:lineRule="atLeast"/>
      <w:jc w:val="right"/>
      <w:textAlignment w:val="center"/>
    </w:pPr>
    <w:rPr>
      <w:rFonts w:ascii="Frutiger67-Condensed" w:hAnsi="Frutiger67-Condensed" w:cs="Frutiger67-Condensed"/>
      <w:b/>
      <w:bCs/>
      <w:color w:val="FFFFFF"/>
      <w:sz w:val="72"/>
      <w:szCs w:val="72"/>
    </w:rPr>
  </w:style>
  <w:style w:type="paragraph" w:customStyle="1" w:styleId="Date1">
    <w:name w:val="Date1"/>
    <w:basedOn w:val="Normal"/>
    <w:rsid w:val="002919AA"/>
    <w:pPr>
      <w:autoSpaceDE w:val="0"/>
      <w:autoSpaceDN w:val="0"/>
      <w:adjustRightInd w:val="0"/>
      <w:spacing w:line="288" w:lineRule="auto"/>
      <w:jc w:val="right"/>
      <w:textAlignment w:val="center"/>
    </w:pPr>
    <w:rPr>
      <w:rFonts w:ascii="Frutiger67-Condensed" w:hAnsi="Frutiger67-Condensed" w:cs="Frutiger67-Condensed"/>
      <w:b/>
      <w:bCs/>
      <w:color w:val="FFFFFF"/>
      <w:sz w:val="48"/>
      <w:szCs w:val="48"/>
    </w:rPr>
  </w:style>
  <w:style w:type="table" w:styleId="TableGrid">
    <w:name w:val="Table Grid"/>
    <w:basedOn w:val="TableNormal"/>
    <w:rsid w:val="00C3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C6CB5"/>
  </w:style>
  <w:style w:type="character" w:styleId="Hyperlink">
    <w:name w:val="Hyperlink"/>
    <w:rsid w:val="00CB5ACD"/>
    <w:rPr>
      <w:color w:val="0000FF"/>
      <w:u w:val="single"/>
    </w:rPr>
  </w:style>
  <w:style w:type="character" w:styleId="FollowedHyperlink">
    <w:name w:val="FollowedHyperlink"/>
    <w:rsid w:val="00743D6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893278">
      <w:bodyDiv w:val="1"/>
      <w:marLeft w:val="0"/>
      <w:marRight w:val="0"/>
      <w:marTop w:val="0"/>
      <w:marBottom w:val="0"/>
      <w:divBdr>
        <w:top w:val="none" w:sz="0" w:space="0" w:color="auto"/>
        <w:left w:val="none" w:sz="0" w:space="0" w:color="auto"/>
        <w:bottom w:val="none" w:sz="0" w:space="0" w:color="auto"/>
        <w:right w:val="none" w:sz="0" w:space="0" w:color="auto"/>
      </w:divBdr>
      <w:divsChild>
        <w:div w:id="194930606">
          <w:marLeft w:val="0"/>
          <w:marRight w:val="0"/>
          <w:marTop w:val="0"/>
          <w:marBottom w:val="0"/>
          <w:divBdr>
            <w:top w:val="none" w:sz="0" w:space="0" w:color="auto"/>
            <w:left w:val="none" w:sz="0" w:space="0" w:color="auto"/>
            <w:bottom w:val="none" w:sz="0" w:space="0" w:color="auto"/>
            <w:right w:val="none" w:sz="0" w:space="0" w:color="auto"/>
          </w:divBdr>
          <w:divsChild>
            <w:div w:id="156960368">
              <w:marLeft w:val="-300"/>
              <w:marRight w:val="-300"/>
              <w:marTop w:val="0"/>
              <w:marBottom w:val="0"/>
              <w:divBdr>
                <w:top w:val="single" w:sz="6" w:space="7" w:color="EBEBEB"/>
                <w:left w:val="single" w:sz="6" w:space="14" w:color="EBEBEB"/>
                <w:bottom w:val="single" w:sz="6" w:space="3" w:color="EBEBEB"/>
                <w:right w:val="single" w:sz="6" w:space="14" w:color="EBEBEB"/>
              </w:divBdr>
              <w:divsChild>
                <w:div w:id="339046211">
                  <w:marLeft w:val="0"/>
                  <w:marRight w:val="0"/>
                  <w:marTop w:val="0"/>
                  <w:marBottom w:val="150"/>
                  <w:divBdr>
                    <w:top w:val="none" w:sz="0" w:space="0" w:color="auto"/>
                    <w:left w:val="none" w:sz="0" w:space="0" w:color="auto"/>
                    <w:bottom w:val="single" w:sz="6" w:space="0" w:color="EBEBEB"/>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1517</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lpstr>
    </vt:vector>
  </TitlesOfParts>
  <Company>NNN Mental Health Trust</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dgoldthorpe</dc:creator>
  <cp:keywords/>
  <cp:lastModifiedBy>Sykes, Joanne (She/Her/Hers) (Safety &amp; Trust Innovation)</cp:lastModifiedBy>
  <cp:revision>3</cp:revision>
  <cp:lastPrinted>2016-10-06T12:05:00Z</cp:lastPrinted>
  <dcterms:created xsi:type="dcterms:W3CDTF">2020-05-20T10:33:00Z</dcterms:created>
  <dcterms:modified xsi:type="dcterms:W3CDTF">2022-04-11T14:44:00Z</dcterms:modified>
</cp:coreProperties>
</file>